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B0FF" w14:textId="77777777" w:rsidR="00BA4DCC" w:rsidRPr="007F0FA3" w:rsidRDefault="007F0FA3" w:rsidP="007F0FA3">
      <w:pPr>
        <w:jc w:val="center"/>
        <w:rPr>
          <w:rFonts w:ascii="Times New Roman" w:hAnsi="Times New Roman" w:cs="Times New Roman"/>
          <w:sz w:val="36"/>
          <w:szCs w:val="36"/>
        </w:rPr>
      </w:pPr>
      <w:r w:rsidRPr="007F0FA3">
        <w:rPr>
          <w:rFonts w:ascii="Times New Roman" w:hAnsi="Times New Roman" w:cs="Times New Roman"/>
          <w:sz w:val="36"/>
          <w:szCs w:val="36"/>
        </w:rPr>
        <w:t>MEMORANDUM</w:t>
      </w:r>
    </w:p>
    <w:p w14:paraId="20EA0712" w14:textId="3186D299" w:rsidR="007F0FA3" w:rsidRPr="00865D91" w:rsidRDefault="007F0FA3" w:rsidP="00F71A3C">
      <w:pPr>
        <w:spacing w:after="0"/>
        <w:rPr>
          <w:rFonts w:ascii="Arial" w:hAnsi="Arial" w:cs="Arial"/>
          <w:sz w:val="24"/>
          <w:szCs w:val="24"/>
        </w:rPr>
      </w:pPr>
      <w:r w:rsidRPr="00865D91">
        <w:rPr>
          <w:rFonts w:ascii="Arial" w:hAnsi="Arial" w:cs="Arial"/>
          <w:sz w:val="24"/>
          <w:szCs w:val="24"/>
        </w:rPr>
        <w:t>TO:</w:t>
      </w:r>
      <w:r w:rsidRPr="00865D91">
        <w:rPr>
          <w:rFonts w:ascii="Arial" w:hAnsi="Arial" w:cs="Arial"/>
          <w:sz w:val="24"/>
          <w:szCs w:val="24"/>
        </w:rPr>
        <w:tab/>
      </w:r>
      <w:r w:rsidRPr="00865D91">
        <w:rPr>
          <w:rFonts w:ascii="Arial" w:hAnsi="Arial" w:cs="Arial"/>
          <w:sz w:val="24"/>
          <w:szCs w:val="24"/>
        </w:rPr>
        <w:tab/>
        <w:t xml:space="preserve">Anoka County Board of Commissioners </w:t>
      </w:r>
      <w:r w:rsidR="00596C64" w:rsidRPr="00865D91">
        <w:rPr>
          <w:rFonts w:ascii="Arial" w:hAnsi="Arial" w:cs="Arial"/>
          <w:sz w:val="24"/>
          <w:szCs w:val="24"/>
        </w:rPr>
        <w:t>and</w:t>
      </w:r>
      <w:r w:rsidRPr="00865D91">
        <w:rPr>
          <w:rFonts w:ascii="Arial" w:hAnsi="Arial" w:cs="Arial"/>
          <w:sz w:val="24"/>
          <w:szCs w:val="24"/>
        </w:rPr>
        <w:t xml:space="preserve"> Staff</w:t>
      </w:r>
    </w:p>
    <w:p w14:paraId="4D1E0E9C" w14:textId="77777777" w:rsidR="007F0FA3" w:rsidRPr="00865D91" w:rsidRDefault="007F0FA3" w:rsidP="00F71A3C">
      <w:pPr>
        <w:spacing w:after="0"/>
        <w:rPr>
          <w:rFonts w:ascii="Arial" w:hAnsi="Arial" w:cs="Arial"/>
          <w:sz w:val="24"/>
          <w:szCs w:val="24"/>
        </w:rPr>
      </w:pPr>
      <w:r w:rsidRPr="00865D91">
        <w:rPr>
          <w:rFonts w:ascii="Arial" w:hAnsi="Arial" w:cs="Arial"/>
          <w:sz w:val="24"/>
          <w:szCs w:val="24"/>
        </w:rPr>
        <w:t>FROM</w:t>
      </w:r>
      <w:r w:rsidRPr="00865D91">
        <w:rPr>
          <w:rFonts w:ascii="Arial" w:hAnsi="Arial" w:cs="Arial"/>
          <w:sz w:val="24"/>
          <w:szCs w:val="24"/>
        </w:rPr>
        <w:tab/>
      </w:r>
      <w:r w:rsidR="00FE5E73" w:rsidRPr="00865D91">
        <w:rPr>
          <w:rFonts w:ascii="Arial" w:hAnsi="Arial" w:cs="Arial"/>
          <w:sz w:val="24"/>
          <w:szCs w:val="24"/>
        </w:rPr>
        <w:tab/>
      </w:r>
      <w:r w:rsidRPr="00865D91">
        <w:rPr>
          <w:rFonts w:ascii="Arial" w:hAnsi="Arial" w:cs="Arial"/>
          <w:sz w:val="24"/>
          <w:szCs w:val="24"/>
        </w:rPr>
        <w:t>Anoka County Election Integrity Team (ACEIT)</w:t>
      </w:r>
    </w:p>
    <w:p w14:paraId="1523650B" w14:textId="77777777" w:rsidR="007F0FA3" w:rsidRPr="00865D91" w:rsidRDefault="00DA6018" w:rsidP="007F0FA3">
      <w:pPr>
        <w:rPr>
          <w:rFonts w:ascii="Arial" w:hAnsi="Arial" w:cs="Arial"/>
          <w:sz w:val="24"/>
          <w:szCs w:val="24"/>
        </w:rPr>
      </w:pPr>
      <w:r w:rsidRPr="00865D91">
        <w:rPr>
          <w:rFonts w:ascii="Arial" w:hAnsi="Arial" w:cs="Arial"/>
          <w:sz w:val="24"/>
          <w:szCs w:val="24"/>
        </w:rPr>
        <w:t>DATE:</w:t>
      </w:r>
      <w:r w:rsidRPr="00865D91">
        <w:rPr>
          <w:rFonts w:ascii="Arial" w:hAnsi="Arial" w:cs="Arial"/>
          <w:sz w:val="24"/>
          <w:szCs w:val="24"/>
        </w:rPr>
        <w:tab/>
      </w:r>
      <w:r w:rsidRPr="00865D91">
        <w:rPr>
          <w:rFonts w:ascii="Arial" w:hAnsi="Arial" w:cs="Arial"/>
          <w:sz w:val="24"/>
          <w:szCs w:val="24"/>
        </w:rPr>
        <w:tab/>
        <w:t>September 26,</w:t>
      </w:r>
      <w:r w:rsidR="007F0FA3" w:rsidRPr="00865D91">
        <w:rPr>
          <w:rFonts w:ascii="Arial" w:hAnsi="Arial" w:cs="Arial"/>
          <w:sz w:val="24"/>
          <w:szCs w:val="24"/>
        </w:rPr>
        <w:t xml:space="preserve"> 2023</w:t>
      </w:r>
    </w:p>
    <w:p w14:paraId="09E81FD4" w14:textId="1C4A06EF" w:rsidR="00FE5E73" w:rsidRDefault="00882582" w:rsidP="007F0FA3">
      <w:pPr>
        <w:rPr>
          <w:rFonts w:ascii="Times New Roman" w:hAnsi="Times New Roman" w:cs="Times New Roman"/>
          <w:sz w:val="28"/>
          <w:szCs w:val="28"/>
        </w:rPr>
      </w:pPr>
      <w:r w:rsidRPr="00865D91">
        <w:rPr>
          <w:rFonts w:ascii="Arial" w:hAnsi="Arial" w:cs="Arial"/>
          <w:sz w:val="24"/>
          <w:szCs w:val="24"/>
        </w:rPr>
        <w:t>SUBJECT</w:t>
      </w:r>
      <w:r>
        <w:rPr>
          <w:rFonts w:ascii="Times New Roman" w:hAnsi="Times New Roman" w:cs="Times New Roman"/>
          <w:sz w:val="28"/>
          <w:szCs w:val="28"/>
        </w:rPr>
        <w:t>:</w:t>
      </w:r>
      <w:r w:rsidR="00A51AB6">
        <w:rPr>
          <w:rFonts w:ascii="Times New Roman" w:hAnsi="Times New Roman" w:cs="Times New Roman"/>
          <w:sz w:val="28"/>
          <w:szCs w:val="28"/>
        </w:rPr>
        <w:tab/>
      </w:r>
      <w:r w:rsidR="00030B70" w:rsidRPr="00865D91">
        <w:rPr>
          <w:rFonts w:ascii="Arial" w:hAnsi="Arial" w:cs="Arial"/>
          <w:sz w:val="24"/>
          <w:szCs w:val="24"/>
        </w:rPr>
        <w:t>The Oath to “Rubber Stamp” Certify the Elections</w:t>
      </w:r>
      <w:r w:rsidR="00466FBC">
        <w:rPr>
          <w:rFonts w:ascii="Times New Roman" w:hAnsi="Times New Roman" w:cs="Times New Roman"/>
          <w:sz w:val="28"/>
          <w:szCs w:val="28"/>
        </w:rPr>
        <w:tab/>
      </w:r>
    </w:p>
    <w:p w14:paraId="2919D0C6" w14:textId="5D6E7581" w:rsidR="00016BAE" w:rsidRDefault="0089001C" w:rsidP="00865D91">
      <w:pPr>
        <w:spacing w:after="0"/>
        <w:rPr>
          <w:rFonts w:ascii="Times New Roman" w:hAnsi="Times New Roman" w:cs="Times New Roman"/>
          <w:sz w:val="28"/>
          <w:szCs w:val="28"/>
        </w:rPr>
      </w:pPr>
      <w:r>
        <w:rPr>
          <w:rFonts w:ascii="Times New Roman" w:hAnsi="Times New Roman" w:cs="Times New Roman"/>
          <w:sz w:val="28"/>
          <w:szCs w:val="28"/>
        </w:rPr>
        <w:t>PRESENTE</w:t>
      </w:r>
      <w:r w:rsidR="00016BAE">
        <w:rPr>
          <w:rFonts w:ascii="Times New Roman" w:hAnsi="Times New Roman" w:cs="Times New Roman"/>
          <w:sz w:val="28"/>
          <w:szCs w:val="28"/>
        </w:rPr>
        <w:t xml:space="preserve">R:  </w:t>
      </w:r>
      <w:r w:rsidR="00A51AB6">
        <w:rPr>
          <w:rFonts w:ascii="Times New Roman" w:hAnsi="Times New Roman" w:cs="Times New Roman"/>
          <w:sz w:val="28"/>
          <w:szCs w:val="28"/>
        </w:rPr>
        <w:tab/>
      </w:r>
      <w:r w:rsidR="00466FBC">
        <w:rPr>
          <w:rFonts w:ascii="Times New Roman" w:hAnsi="Times New Roman" w:cs="Times New Roman"/>
          <w:sz w:val="28"/>
          <w:szCs w:val="28"/>
        </w:rPr>
        <w:t>Paul Berndt</w:t>
      </w:r>
      <w:r w:rsidR="00177898">
        <w:rPr>
          <w:rFonts w:ascii="Times New Roman" w:hAnsi="Times New Roman" w:cs="Times New Roman"/>
          <w:sz w:val="28"/>
          <w:szCs w:val="28"/>
        </w:rPr>
        <w:t>, Citizen of Coon Rapids</w:t>
      </w:r>
    </w:p>
    <w:p w14:paraId="5E6AFDB7" w14:textId="5AF47096" w:rsidR="007F0FA3" w:rsidRPr="007F0FA3" w:rsidRDefault="007F0FA3" w:rsidP="00865D91">
      <w:pPr>
        <w:spacing w:after="0"/>
        <w:rPr>
          <w:rFonts w:ascii="Times New Roman" w:hAnsi="Times New Roman" w:cs="Times New Roman"/>
          <w:sz w:val="28"/>
          <w:szCs w:val="28"/>
          <w:u w:val="single"/>
        </w:rPr>
      </w:pPr>
      <w:r w:rsidRPr="007F0FA3">
        <w:rPr>
          <w:rFonts w:ascii="Times New Roman" w:hAnsi="Times New Roman" w:cs="Times New Roman"/>
          <w:sz w:val="28"/>
          <w:szCs w:val="28"/>
          <w:u w:val="single"/>
        </w:rPr>
        <w:t>___________________________________________________________</w:t>
      </w:r>
    </w:p>
    <w:p w14:paraId="4F85557B" w14:textId="73221CDB" w:rsidR="00AF302C" w:rsidRPr="008477B2" w:rsidRDefault="007F0FA3" w:rsidP="00030B70">
      <w:pPr>
        <w:rPr>
          <w:rFonts w:ascii="Arial" w:hAnsi="Arial" w:cs="Arial"/>
          <w:u w:val="single"/>
        </w:rPr>
      </w:pPr>
      <w:r w:rsidRPr="008477B2">
        <w:rPr>
          <w:rFonts w:ascii="Arial" w:hAnsi="Arial" w:cs="Arial"/>
          <w:u w:val="single"/>
        </w:rPr>
        <w:t>Introduction</w:t>
      </w:r>
      <w:r w:rsidR="00030B70" w:rsidRPr="008477B2">
        <w:rPr>
          <w:rFonts w:ascii="Arial" w:hAnsi="Arial" w:cs="Arial"/>
        </w:rPr>
        <w:t xml:space="preserve">   </w:t>
      </w:r>
      <w:r w:rsidR="00030B70" w:rsidRPr="008477B2">
        <w:rPr>
          <w:rFonts w:ascii="Arial" w:eastAsia="Times New Roman" w:hAnsi="Arial" w:cs="Arial"/>
          <w:color w:val="000000"/>
        </w:rPr>
        <w:t xml:space="preserve">The </w:t>
      </w:r>
      <w:r w:rsidR="004875BF" w:rsidRPr="008477B2">
        <w:rPr>
          <w:rFonts w:ascii="Arial" w:eastAsia="Times New Roman" w:hAnsi="Arial" w:cs="Arial"/>
          <w:color w:val="000000"/>
        </w:rPr>
        <w:t>‘</w:t>
      </w:r>
      <w:r w:rsidR="00030B70" w:rsidRPr="008477B2">
        <w:rPr>
          <w:rFonts w:ascii="Arial" w:eastAsia="Times New Roman" w:hAnsi="Arial" w:cs="Arial"/>
          <w:color w:val="000000"/>
        </w:rPr>
        <w:t>Rubber Stamp</w:t>
      </w:r>
      <w:r w:rsidR="004875BF" w:rsidRPr="008477B2">
        <w:rPr>
          <w:rFonts w:ascii="Arial" w:eastAsia="Times New Roman" w:hAnsi="Arial" w:cs="Arial"/>
          <w:color w:val="000000"/>
        </w:rPr>
        <w:t>”</w:t>
      </w:r>
      <w:r w:rsidR="00030B70" w:rsidRPr="008477B2">
        <w:rPr>
          <w:rFonts w:ascii="Arial" w:eastAsia="Times New Roman" w:hAnsi="Arial" w:cs="Arial"/>
          <w:color w:val="000000"/>
        </w:rPr>
        <w:t xml:space="preserve"> </w:t>
      </w:r>
      <w:r w:rsidR="00030B70" w:rsidRPr="008477B2">
        <w:rPr>
          <w:rFonts w:ascii="Arial" w:eastAsia="Times New Roman" w:hAnsi="Arial" w:cs="Arial"/>
          <w:b/>
          <w:bCs/>
          <w:color w:val="000000"/>
        </w:rPr>
        <w:t>Certification of our Elections</w:t>
      </w:r>
    </w:p>
    <w:p w14:paraId="4EEB413A" w14:textId="6C082F65" w:rsidR="00AF302C" w:rsidRPr="00B100B8" w:rsidRDefault="00865D91" w:rsidP="00AF302C">
      <w:pPr>
        <w:spacing w:before="240" w:after="240" w:line="240" w:lineRule="auto"/>
        <w:rPr>
          <w:rFonts w:ascii="Arial" w:eastAsia="Times New Roman" w:hAnsi="Arial" w:cs="Arial"/>
          <w:color w:val="000000"/>
          <w:sz w:val="20"/>
          <w:szCs w:val="20"/>
        </w:rPr>
      </w:pPr>
      <w:r w:rsidRPr="00B100B8">
        <w:rPr>
          <w:rFonts w:ascii="Arial" w:eastAsia="Times New Roman" w:hAnsi="Arial" w:cs="Arial"/>
          <w:i/>
          <w:iCs/>
          <w:color w:val="000000"/>
          <w:sz w:val="20"/>
          <w:szCs w:val="20"/>
        </w:rPr>
        <w:t>From the Coon Rapids City Clerk Letter to me on Monday Oct 24, 2022.</w:t>
      </w:r>
      <w:r w:rsidRPr="00B100B8">
        <w:rPr>
          <w:rFonts w:ascii="Arial" w:eastAsia="Times New Roman" w:hAnsi="Arial" w:cs="Arial"/>
          <w:color w:val="000000"/>
          <w:sz w:val="20"/>
          <w:szCs w:val="20"/>
        </w:rPr>
        <w:t xml:space="preserve"> </w:t>
      </w:r>
      <w:r w:rsidR="00B41268" w:rsidRPr="00B100B8">
        <w:rPr>
          <w:rFonts w:ascii="Arial" w:eastAsia="Times New Roman" w:hAnsi="Arial" w:cs="Arial"/>
          <w:color w:val="000000"/>
          <w:sz w:val="20"/>
          <w:szCs w:val="20"/>
        </w:rPr>
        <w:t xml:space="preserve">“I am reaching out to request a meeting with you to discuss the legally binding requirements of the election judge oath and the election judge code of conduct as they relate to the requirement for </w:t>
      </w:r>
      <w:r w:rsidR="00364D4D" w:rsidRPr="00B100B8">
        <w:rPr>
          <w:rFonts w:ascii="Arial" w:eastAsia="Times New Roman" w:hAnsi="Arial" w:cs="Arial"/>
          <w:color w:val="000000"/>
          <w:sz w:val="20"/>
          <w:szCs w:val="20"/>
        </w:rPr>
        <w:t>e</w:t>
      </w:r>
      <w:r w:rsidR="00B41268" w:rsidRPr="00B100B8">
        <w:rPr>
          <w:rFonts w:ascii="Arial" w:eastAsia="Times New Roman" w:hAnsi="Arial" w:cs="Arial"/>
          <w:color w:val="000000"/>
          <w:sz w:val="20"/>
          <w:szCs w:val="20"/>
        </w:rPr>
        <w:t xml:space="preserve">lection judges to </w:t>
      </w:r>
      <w:r w:rsidR="00B41268" w:rsidRPr="00B100B8">
        <w:rPr>
          <w:rFonts w:ascii="Arial" w:eastAsia="Times New Roman" w:hAnsi="Arial" w:cs="Arial"/>
          <w:color w:val="000000"/>
          <w:sz w:val="20"/>
          <w:szCs w:val="20"/>
          <w14:textOutline w14:w="9525" w14:cap="rnd" w14:cmpd="sng" w14:algn="ctr">
            <w14:solidFill>
              <w14:schemeClr w14:val="tx1"/>
            </w14:solidFill>
            <w14:prstDash w14:val="solid"/>
            <w14:bevel/>
          </w14:textOutline>
        </w:rPr>
        <w:t xml:space="preserve">certify election results by signing the summary statement </w:t>
      </w:r>
      <w:r w:rsidR="00B41268" w:rsidRPr="00B100B8">
        <w:rPr>
          <w:rFonts w:ascii="Arial" w:eastAsia="Times New Roman" w:hAnsi="Arial" w:cs="Arial"/>
          <w:color w:val="000000"/>
          <w:sz w:val="20"/>
          <w:szCs w:val="20"/>
        </w:rPr>
        <w:t xml:space="preserve">on election night.” </w:t>
      </w:r>
    </w:p>
    <w:p w14:paraId="50A03E55" w14:textId="77777777" w:rsidR="00B100B8" w:rsidRPr="00B100B8" w:rsidRDefault="00B100B8" w:rsidP="00B100B8">
      <w:pPr>
        <w:spacing w:before="240" w:after="240"/>
        <w:ind w:firstLine="720"/>
        <w:rPr>
          <w:rFonts w:ascii="Arial" w:eastAsia="Times New Roman" w:hAnsi="Arial" w:cs="Arial"/>
          <w:color w:val="000000"/>
          <w:sz w:val="20"/>
          <w:szCs w:val="20"/>
        </w:rPr>
      </w:pPr>
      <w:r w:rsidRPr="00B100B8">
        <w:rPr>
          <w:rFonts w:ascii="Arial" w:eastAsia="Times New Roman" w:hAnsi="Arial" w:cs="Arial"/>
          <w:color w:val="000000"/>
          <w:sz w:val="20"/>
          <w:szCs w:val="20"/>
        </w:rPr>
        <w:t xml:space="preserve">I was relieved of duty as an Election Judge for Coon Rapids because I wouldn’t agree to “rubber stamp” certify the election results during the next election (November 2022). I was denied access to the CVR images after the elections. These were considered public records at the time. </w:t>
      </w:r>
    </w:p>
    <w:p w14:paraId="0EF54A16" w14:textId="77777777" w:rsidR="007F0FA3" w:rsidRPr="008477B2" w:rsidRDefault="007F0FA3" w:rsidP="00865D91">
      <w:pPr>
        <w:spacing w:after="0"/>
        <w:rPr>
          <w:rFonts w:ascii="Arial" w:hAnsi="Arial" w:cs="Arial"/>
          <w:u w:val="single"/>
        </w:rPr>
      </w:pPr>
      <w:r w:rsidRPr="008477B2">
        <w:rPr>
          <w:rFonts w:ascii="Arial" w:hAnsi="Arial" w:cs="Arial"/>
          <w:u w:val="single"/>
        </w:rPr>
        <w:t>Analysis</w:t>
      </w:r>
    </w:p>
    <w:p w14:paraId="73A0FAD6" w14:textId="1233D608" w:rsidR="00BD1645" w:rsidRPr="00B100B8" w:rsidRDefault="00B41268" w:rsidP="0007018F">
      <w:pPr>
        <w:spacing w:after="0"/>
        <w:ind w:firstLine="720"/>
        <w:rPr>
          <w:rFonts w:ascii="Arial" w:hAnsi="Arial" w:cs="Arial"/>
          <w:sz w:val="20"/>
          <w:szCs w:val="20"/>
        </w:rPr>
      </w:pPr>
      <w:r w:rsidRPr="00B100B8">
        <w:rPr>
          <w:rFonts w:ascii="Arial" w:hAnsi="Arial" w:cs="Arial"/>
          <w:sz w:val="20"/>
          <w:szCs w:val="20"/>
        </w:rPr>
        <w:t>I signed up</w:t>
      </w:r>
      <w:r w:rsidR="00CC38C2" w:rsidRPr="00B100B8">
        <w:rPr>
          <w:rFonts w:ascii="Arial" w:hAnsi="Arial" w:cs="Arial"/>
          <w:sz w:val="20"/>
          <w:szCs w:val="20"/>
        </w:rPr>
        <w:t>, was trained and participated as a 2022 primary election judge</w:t>
      </w:r>
      <w:r w:rsidR="004875BF" w:rsidRPr="00B100B8">
        <w:rPr>
          <w:rFonts w:ascii="Arial" w:hAnsi="Arial" w:cs="Arial"/>
          <w:sz w:val="20"/>
          <w:szCs w:val="20"/>
        </w:rPr>
        <w:t>.</w:t>
      </w:r>
      <w:r w:rsidR="00CC38C2" w:rsidRPr="00B100B8">
        <w:rPr>
          <w:rFonts w:ascii="Arial" w:hAnsi="Arial" w:cs="Arial"/>
          <w:sz w:val="20"/>
          <w:szCs w:val="20"/>
        </w:rPr>
        <w:t xml:space="preserve"> </w:t>
      </w:r>
      <w:r w:rsidR="001F563C" w:rsidRPr="00B100B8">
        <w:rPr>
          <w:rFonts w:ascii="Arial" w:hAnsi="Arial" w:cs="Arial"/>
          <w:sz w:val="20"/>
          <w:szCs w:val="20"/>
        </w:rPr>
        <w:t xml:space="preserve">At the time, </w:t>
      </w:r>
      <w:r w:rsidR="00CC38C2" w:rsidRPr="00B100B8">
        <w:rPr>
          <w:rFonts w:ascii="Arial" w:hAnsi="Arial" w:cs="Arial"/>
          <w:sz w:val="20"/>
          <w:szCs w:val="20"/>
        </w:rPr>
        <w:t xml:space="preserve">I was naïve to what the voting process had become. </w:t>
      </w:r>
      <w:r w:rsidR="005F4BDE" w:rsidRPr="00B100B8">
        <w:rPr>
          <w:rFonts w:ascii="Arial" w:hAnsi="Arial" w:cs="Arial"/>
          <w:sz w:val="20"/>
          <w:szCs w:val="20"/>
        </w:rPr>
        <w:t>I blindly signed the tabulator tapes violating my personal rule</w:t>
      </w:r>
      <w:r w:rsidR="00BD1645" w:rsidRPr="00B100B8">
        <w:rPr>
          <w:rFonts w:ascii="Arial" w:hAnsi="Arial" w:cs="Arial"/>
          <w:sz w:val="20"/>
          <w:szCs w:val="20"/>
        </w:rPr>
        <w:t xml:space="preserve"> </w:t>
      </w:r>
      <w:r w:rsidR="005F4BDE" w:rsidRPr="00B100B8">
        <w:rPr>
          <w:rFonts w:ascii="Arial" w:hAnsi="Arial" w:cs="Arial"/>
          <w:sz w:val="20"/>
          <w:szCs w:val="20"/>
        </w:rPr>
        <w:t>on signatures</w:t>
      </w:r>
      <w:r w:rsidR="00BD1645" w:rsidRPr="00B100B8">
        <w:rPr>
          <w:rFonts w:ascii="Arial" w:hAnsi="Arial" w:cs="Arial"/>
          <w:sz w:val="20"/>
          <w:szCs w:val="20"/>
        </w:rPr>
        <w:t xml:space="preserve"> (</w:t>
      </w:r>
      <w:r w:rsidR="005F4BDE" w:rsidRPr="00B100B8">
        <w:rPr>
          <w:rFonts w:ascii="Arial" w:hAnsi="Arial" w:cs="Arial"/>
          <w:sz w:val="20"/>
          <w:szCs w:val="20"/>
        </w:rPr>
        <w:t>Validate the information before signing</w:t>
      </w:r>
      <w:r w:rsidR="00BD1645" w:rsidRPr="00B100B8">
        <w:rPr>
          <w:rFonts w:ascii="Arial" w:hAnsi="Arial" w:cs="Arial"/>
          <w:sz w:val="20"/>
          <w:szCs w:val="20"/>
        </w:rPr>
        <w:t xml:space="preserve">). </w:t>
      </w:r>
      <w:r w:rsidR="00CC38C2" w:rsidRPr="00B100B8">
        <w:rPr>
          <w:rFonts w:ascii="Arial" w:hAnsi="Arial" w:cs="Arial"/>
          <w:sz w:val="20"/>
          <w:szCs w:val="20"/>
        </w:rPr>
        <w:t>Gone w</w:t>
      </w:r>
      <w:r w:rsidR="001F563C" w:rsidRPr="00B100B8">
        <w:rPr>
          <w:rFonts w:ascii="Arial" w:hAnsi="Arial" w:cs="Arial"/>
          <w:sz w:val="20"/>
          <w:szCs w:val="20"/>
        </w:rPr>
        <w:t>ere</w:t>
      </w:r>
      <w:r w:rsidR="00CC38C2" w:rsidRPr="00B100B8">
        <w:rPr>
          <w:rFonts w:ascii="Arial" w:hAnsi="Arial" w:cs="Arial"/>
          <w:sz w:val="20"/>
          <w:szCs w:val="20"/>
        </w:rPr>
        <w:t xml:space="preserve"> the nostalgic memor</w:t>
      </w:r>
      <w:r w:rsidR="001F563C" w:rsidRPr="00B100B8">
        <w:rPr>
          <w:rFonts w:ascii="Arial" w:hAnsi="Arial" w:cs="Arial"/>
          <w:sz w:val="20"/>
          <w:szCs w:val="20"/>
        </w:rPr>
        <w:t>ies</w:t>
      </w:r>
      <w:r w:rsidR="00BD1645" w:rsidRPr="00B100B8">
        <w:rPr>
          <w:rFonts w:ascii="Arial" w:hAnsi="Arial" w:cs="Arial"/>
          <w:sz w:val="20"/>
          <w:szCs w:val="20"/>
        </w:rPr>
        <w:t>,</w:t>
      </w:r>
      <w:r w:rsidR="001F563C" w:rsidRPr="00B100B8">
        <w:rPr>
          <w:rFonts w:ascii="Arial" w:hAnsi="Arial" w:cs="Arial"/>
          <w:sz w:val="20"/>
          <w:szCs w:val="20"/>
        </w:rPr>
        <w:t xml:space="preserve"> be</w:t>
      </w:r>
      <w:r w:rsidR="00BD1645" w:rsidRPr="00B100B8">
        <w:rPr>
          <w:rFonts w:ascii="Arial" w:hAnsi="Arial" w:cs="Arial"/>
          <w:sz w:val="20"/>
          <w:szCs w:val="20"/>
        </w:rPr>
        <w:t>ing</w:t>
      </w:r>
      <w:r w:rsidR="001F563C" w:rsidRPr="00B100B8">
        <w:rPr>
          <w:rFonts w:ascii="Arial" w:hAnsi="Arial" w:cs="Arial"/>
          <w:sz w:val="20"/>
          <w:szCs w:val="20"/>
        </w:rPr>
        <w:t xml:space="preserve"> greeted by a local resident,</w:t>
      </w:r>
      <w:r w:rsidR="00CC38C2" w:rsidRPr="00B100B8">
        <w:rPr>
          <w:rFonts w:ascii="Arial" w:hAnsi="Arial" w:cs="Arial"/>
          <w:sz w:val="20"/>
          <w:szCs w:val="20"/>
        </w:rPr>
        <w:t xml:space="preserve"> of signing my name in a poll book, getting a ballot and placing it </w:t>
      </w:r>
      <w:r w:rsidR="001F563C" w:rsidRPr="00B100B8">
        <w:rPr>
          <w:rFonts w:ascii="Arial" w:hAnsi="Arial" w:cs="Arial"/>
          <w:sz w:val="20"/>
          <w:szCs w:val="20"/>
        </w:rPr>
        <w:t xml:space="preserve">in </w:t>
      </w:r>
      <w:r w:rsidR="00CC38C2" w:rsidRPr="00B100B8">
        <w:rPr>
          <w:rFonts w:ascii="Arial" w:hAnsi="Arial" w:cs="Arial"/>
          <w:sz w:val="20"/>
          <w:szCs w:val="20"/>
        </w:rPr>
        <w:t xml:space="preserve">the </w:t>
      </w:r>
      <w:r w:rsidR="001F563C" w:rsidRPr="00B100B8">
        <w:rPr>
          <w:rFonts w:ascii="Arial" w:hAnsi="Arial" w:cs="Arial"/>
          <w:sz w:val="20"/>
          <w:szCs w:val="20"/>
        </w:rPr>
        <w:t xml:space="preserve">ballot </w:t>
      </w:r>
      <w:r w:rsidR="00CC38C2" w:rsidRPr="00B100B8">
        <w:rPr>
          <w:rFonts w:ascii="Arial" w:hAnsi="Arial" w:cs="Arial"/>
          <w:sz w:val="20"/>
          <w:szCs w:val="20"/>
        </w:rPr>
        <w:t xml:space="preserve">box </w:t>
      </w:r>
      <w:r w:rsidR="001F563C" w:rsidRPr="00B100B8">
        <w:rPr>
          <w:rFonts w:ascii="Arial" w:hAnsi="Arial" w:cs="Arial"/>
          <w:sz w:val="20"/>
          <w:szCs w:val="20"/>
        </w:rPr>
        <w:t xml:space="preserve">to be </w:t>
      </w:r>
      <w:r w:rsidR="00CC38C2" w:rsidRPr="00B100B8">
        <w:rPr>
          <w:rFonts w:ascii="Arial" w:hAnsi="Arial" w:cs="Arial"/>
          <w:sz w:val="20"/>
          <w:szCs w:val="20"/>
        </w:rPr>
        <w:t xml:space="preserve">counted at the end of the night. </w:t>
      </w:r>
    </w:p>
    <w:p w14:paraId="3BF8FEBD" w14:textId="77777777" w:rsidR="00B100B8" w:rsidRPr="00B100B8" w:rsidRDefault="00BD1645" w:rsidP="00B100B8">
      <w:pPr>
        <w:ind w:firstLine="720"/>
        <w:rPr>
          <w:rFonts w:ascii="Arial" w:hAnsi="Arial" w:cs="Arial"/>
          <w:sz w:val="20"/>
          <w:szCs w:val="20"/>
        </w:rPr>
      </w:pPr>
      <w:r w:rsidRPr="00B100B8">
        <w:rPr>
          <w:rFonts w:ascii="Arial" w:hAnsi="Arial" w:cs="Arial"/>
          <w:sz w:val="20"/>
          <w:szCs w:val="20"/>
        </w:rPr>
        <w:t xml:space="preserve">Our current voting process has become a </w:t>
      </w:r>
      <w:r w:rsidR="004875BF" w:rsidRPr="00B100B8">
        <w:rPr>
          <w:rFonts w:ascii="Arial" w:hAnsi="Arial" w:cs="Arial"/>
          <w:sz w:val="20"/>
          <w:szCs w:val="20"/>
        </w:rPr>
        <w:t xml:space="preserve">partisan, </w:t>
      </w:r>
      <w:r w:rsidRPr="00B100B8">
        <w:rPr>
          <w:rFonts w:ascii="Arial" w:hAnsi="Arial" w:cs="Arial"/>
          <w:sz w:val="20"/>
          <w:szCs w:val="20"/>
        </w:rPr>
        <w:t>centralized</w:t>
      </w:r>
      <w:r w:rsidR="004875BF" w:rsidRPr="00B100B8">
        <w:rPr>
          <w:rFonts w:ascii="Arial" w:hAnsi="Arial" w:cs="Arial"/>
          <w:sz w:val="20"/>
          <w:szCs w:val="20"/>
        </w:rPr>
        <w:t>,</w:t>
      </w:r>
      <w:r w:rsidRPr="00B100B8">
        <w:rPr>
          <w:rFonts w:ascii="Arial" w:hAnsi="Arial" w:cs="Arial"/>
          <w:sz w:val="20"/>
          <w:szCs w:val="20"/>
        </w:rPr>
        <w:t xml:space="preserve"> outsourced process, hidden </w:t>
      </w:r>
      <w:r w:rsidR="004875BF" w:rsidRPr="00B100B8">
        <w:rPr>
          <w:rFonts w:ascii="Arial" w:hAnsi="Arial" w:cs="Arial"/>
          <w:sz w:val="20"/>
          <w:szCs w:val="20"/>
        </w:rPr>
        <w:t xml:space="preserve">from </w:t>
      </w:r>
      <w:r w:rsidRPr="00B100B8">
        <w:rPr>
          <w:rFonts w:ascii="Arial" w:hAnsi="Arial" w:cs="Arial"/>
          <w:sz w:val="20"/>
          <w:szCs w:val="20"/>
        </w:rPr>
        <w:t>public scrutiny</w:t>
      </w:r>
      <w:r w:rsidR="004875BF" w:rsidRPr="00B100B8">
        <w:rPr>
          <w:rFonts w:ascii="Arial" w:hAnsi="Arial" w:cs="Arial"/>
          <w:sz w:val="20"/>
          <w:szCs w:val="20"/>
        </w:rPr>
        <w:t xml:space="preserve"> </w:t>
      </w:r>
      <w:r w:rsidRPr="00B100B8">
        <w:rPr>
          <w:rFonts w:ascii="Arial" w:hAnsi="Arial" w:cs="Arial"/>
          <w:sz w:val="20"/>
          <w:szCs w:val="20"/>
        </w:rPr>
        <w:t xml:space="preserve">with no transparency. </w:t>
      </w:r>
      <w:r w:rsidR="00B100B8" w:rsidRPr="00B100B8">
        <w:rPr>
          <w:rFonts w:ascii="Arial" w:hAnsi="Arial" w:cs="Arial"/>
          <w:sz w:val="20"/>
          <w:szCs w:val="20"/>
        </w:rPr>
        <w:t xml:space="preserve">Today Election Judges </w:t>
      </w:r>
      <w:r w:rsidR="00B100B8" w:rsidRPr="00B100B8">
        <w:rPr>
          <w:rFonts w:ascii="Arial" w:hAnsi="Arial" w:cs="Arial"/>
          <w:b/>
          <w:bCs/>
          <w:sz w:val="20"/>
          <w:szCs w:val="20"/>
        </w:rPr>
        <w:t>Certify</w:t>
      </w:r>
      <w:r w:rsidR="00B100B8" w:rsidRPr="00B100B8">
        <w:rPr>
          <w:rFonts w:ascii="Arial" w:hAnsi="Arial" w:cs="Arial"/>
          <w:sz w:val="20"/>
          <w:szCs w:val="20"/>
        </w:rPr>
        <w:t xml:space="preserve"> the election results by blindly signing their names on the tapes and closing documents listing out the candidates and the total vote counts for each. This by definition is rubber-stamping, (to approve automatically without proper consideration). Proper consideration would be to have access to the actual ballots or the Cast Vote Recorded ballot images (CVR). The CVR was the original process transparency record put in place when machine counting is used (see National Institute of Standards and Technology (NIST) Special Publication 1500-103).</w:t>
      </w:r>
      <w:r w:rsidR="00B100B8" w:rsidRPr="00B100B8">
        <w:rPr>
          <w:rFonts w:ascii="Helvetica" w:hAnsi="Helvetica"/>
          <w:sz w:val="20"/>
          <w:szCs w:val="20"/>
        </w:rPr>
        <w:t xml:space="preserve"> </w:t>
      </w:r>
      <w:r w:rsidR="00B100B8" w:rsidRPr="00B100B8">
        <w:rPr>
          <w:rFonts w:ascii="Arial" w:hAnsi="Arial" w:cs="Arial"/>
          <w:sz w:val="20"/>
          <w:szCs w:val="20"/>
        </w:rPr>
        <w:t>It lists CVR’s for public use and to promote greater transparency of voting records.</w:t>
      </w:r>
    </w:p>
    <w:p w14:paraId="69022E11" w14:textId="0EAD1CF3" w:rsidR="0007018F" w:rsidRPr="00B100B8" w:rsidRDefault="00B100B8" w:rsidP="00865D91">
      <w:pPr>
        <w:spacing w:after="0"/>
        <w:ind w:firstLine="720"/>
        <w:rPr>
          <w:rFonts w:ascii="Arial" w:hAnsi="Arial" w:cs="Arial"/>
          <w:sz w:val="20"/>
          <w:szCs w:val="20"/>
        </w:rPr>
      </w:pPr>
      <w:r w:rsidRPr="00B100B8">
        <w:rPr>
          <w:rFonts w:ascii="Arial" w:hAnsi="Arial" w:cs="Arial"/>
          <w:sz w:val="20"/>
          <w:szCs w:val="20"/>
        </w:rPr>
        <w:t xml:space="preserve">Due to new State Laws, </w:t>
      </w:r>
      <w:r w:rsidRPr="00B100B8">
        <w:rPr>
          <w:rFonts w:ascii="Arial" w:hAnsi="Arial" w:cs="Arial"/>
          <w:b/>
          <w:bCs/>
          <w:sz w:val="20"/>
          <w:szCs w:val="20"/>
        </w:rPr>
        <w:t>only “Rubber Stampers” need apply to be an election judge.</w:t>
      </w:r>
      <w:r w:rsidRPr="00B100B8">
        <w:rPr>
          <w:rFonts w:ascii="Arial" w:hAnsi="Arial" w:cs="Arial"/>
          <w:sz w:val="20"/>
          <w:szCs w:val="20"/>
        </w:rPr>
        <w:t xml:space="preserve"> Anoka County is mandated to use machine counting and CVR images are now considered non-public data. Anoka County Election judges must certify the election results without access to any validating information such as the CVR’s. </w:t>
      </w:r>
      <w:r w:rsidR="0007018F" w:rsidRPr="00B100B8">
        <w:rPr>
          <w:rFonts w:ascii="Arial" w:hAnsi="Arial" w:cs="Arial"/>
          <w:sz w:val="20"/>
          <w:szCs w:val="20"/>
        </w:rPr>
        <w:t xml:space="preserve">Anoka </w:t>
      </w:r>
      <w:r w:rsidR="00930C18" w:rsidRPr="00B100B8">
        <w:rPr>
          <w:rFonts w:ascii="Arial" w:hAnsi="Arial" w:cs="Arial"/>
          <w:sz w:val="20"/>
          <w:szCs w:val="20"/>
        </w:rPr>
        <w:t xml:space="preserve">County and </w:t>
      </w:r>
      <w:r w:rsidR="0007018F" w:rsidRPr="00B100B8">
        <w:rPr>
          <w:rFonts w:ascii="Arial" w:hAnsi="Arial" w:cs="Arial"/>
          <w:sz w:val="20"/>
          <w:szCs w:val="20"/>
        </w:rPr>
        <w:t xml:space="preserve">the </w:t>
      </w:r>
      <w:r w:rsidR="00930C18" w:rsidRPr="00B100B8">
        <w:rPr>
          <w:rFonts w:ascii="Arial" w:hAnsi="Arial" w:cs="Arial"/>
          <w:sz w:val="20"/>
          <w:szCs w:val="20"/>
        </w:rPr>
        <w:t>State ha</w:t>
      </w:r>
      <w:r w:rsidR="00177898" w:rsidRPr="00B100B8">
        <w:rPr>
          <w:rFonts w:ascii="Arial" w:hAnsi="Arial" w:cs="Arial"/>
          <w:sz w:val="20"/>
          <w:szCs w:val="20"/>
        </w:rPr>
        <w:t>ve</w:t>
      </w:r>
      <w:r w:rsidR="00930C18" w:rsidRPr="00B100B8">
        <w:rPr>
          <w:rFonts w:ascii="Arial" w:hAnsi="Arial" w:cs="Arial"/>
          <w:sz w:val="20"/>
          <w:szCs w:val="20"/>
        </w:rPr>
        <w:t xml:space="preserve"> lost its way in supporting the Election Judges with the </w:t>
      </w:r>
      <w:r w:rsidR="0007018F" w:rsidRPr="00B100B8">
        <w:rPr>
          <w:rFonts w:ascii="Arial" w:hAnsi="Arial" w:cs="Arial"/>
          <w:sz w:val="20"/>
          <w:szCs w:val="20"/>
        </w:rPr>
        <w:t xml:space="preserve">proper </w:t>
      </w:r>
      <w:r w:rsidR="00930C18" w:rsidRPr="00B100B8">
        <w:rPr>
          <w:rFonts w:ascii="Arial" w:hAnsi="Arial" w:cs="Arial"/>
          <w:sz w:val="20"/>
          <w:szCs w:val="20"/>
        </w:rPr>
        <w:t xml:space="preserve">tools for </w:t>
      </w:r>
      <w:r w:rsidR="0007018F" w:rsidRPr="00B100B8">
        <w:rPr>
          <w:rFonts w:ascii="Arial" w:hAnsi="Arial" w:cs="Arial"/>
          <w:sz w:val="20"/>
          <w:szCs w:val="20"/>
        </w:rPr>
        <w:t xml:space="preserve">validation and </w:t>
      </w:r>
      <w:r w:rsidR="00930C18" w:rsidRPr="00B100B8">
        <w:rPr>
          <w:rFonts w:ascii="Arial" w:hAnsi="Arial" w:cs="Arial"/>
          <w:sz w:val="20"/>
          <w:szCs w:val="20"/>
        </w:rPr>
        <w:t>consideration before signing</w:t>
      </w:r>
      <w:r w:rsidR="0007018F" w:rsidRPr="00B100B8">
        <w:rPr>
          <w:rFonts w:ascii="Arial" w:hAnsi="Arial" w:cs="Arial"/>
          <w:sz w:val="20"/>
          <w:szCs w:val="20"/>
        </w:rPr>
        <w:t xml:space="preserve"> the</w:t>
      </w:r>
      <w:r w:rsidR="00930C18" w:rsidRPr="00B100B8">
        <w:rPr>
          <w:rFonts w:ascii="Arial" w:hAnsi="Arial" w:cs="Arial"/>
          <w:sz w:val="20"/>
          <w:szCs w:val="20"/>
        </w:rPr>
        <w:t xml:space="preserve"> legally binding voting certifications. </w:t>
      </w:r>
      <w:r w:rsidR="001043F8" w:rsidRPr="00B100B8">
        <w:rPr>
          <w:rFonts w:ascii="Arial" w:hAnsi="Arial" w:cs="Arial"/>
          <w:sz w:val="20"/>
          <w:szCs w:val="20"/>
        </w:rPr>
        <w:t xml:space="preserve">The voting process has become illegitimate when using machine counting. </w:t>
      </w:r>
    </w:p>
    <w:p w14:paraId="1BFF39E6" w14:textId="77777777" w:rsidR="0007018F" w:rsidRPr="008477B2" w:rsidRDefault="0007018F" w:rsidP="00A75C20">
      <w:pPr>
        <w:spacing w:after="0"/>
        <w:rPr>
          <w:rFonts w:ascii="Arial" w:hAnsi="Arial" w:cs="Arial"/>
        </w:rPr>
      </w:pPr>
    </w:p>
    <w:p w14:paraId="71C5D65F" w14:textId="77777777" w:rsidR="00016BAE" w:rsidRPr="008477B2" w:rsidRDefault="0089001C" w:rsidP="00A75C20">
      <w:pPr>
        <w:spacing w:after="0"/>
        <w:rPr>
          <w:rFonts w:ascii="Arial" w:hAnsi="Arial" w:cs="Arial"/>
          <w:u w:val="single"/>
        </w:rPr>
      </w:pPr>
      <w:r w:rsidRPr="008477B2">
        <w:rPr>
          <w:rFonts w:ascii="Arial" w:hAnsi="Arial" w:cs="Arial"/>
          <w:u w:val="single"/>
        </w:rPr>
        <w:t>Conclusions/Recommendations</w:t>
      </w:r>
    </w:p>
    <w:p w14:paraId="0B95C5D2" w14:textId="77777777" w:rsidR="00B100B8" w:rsidRPr="00B100B8" w:rsidRDefault="00B100B8" w:rsidP="00B100B8">
      <w:pPr>
        <w:pStyle w:val="ListParagraph"/>
        <w:numPr>
          <w:ilvl w:val="0"/>
          <w:numId w:val="3"/>
        </w:numPr>
        <w:spacing w:after="0"/>
        <w:rPr>
          <w:rFonts w:ascii="Arial" w:hAnsi="Arial" w:cs="Arial"/>
          <w:sz w:val="20"/>
          <w:szCs w:val="20"/>
        </w:rPr>
      </w:pPr>
      <w:r w:rsidRPr="00B100B8">
        <w:rPr>
          <w:rFonts w:ascii="Arial" w:hAnsi="Arial" w:cs="Arial"/>
          <w:sz w:val="20"/>
          <w:szCs w:val="20"/>
        </w:rPr>
        <w:t xml:space="preserve">Machine counting “only” is no longer a viable process in Minnesota as it can’t be legitimately certified by the Election Judges and it has no remaining transparency to the public. </w:t>
      </w:r>
    </w:p>
    <w:p w14:paraId="23E68F55" w14:textId="77777777" w:rsidR="00B100B8" w:rsidRPr="00B100B8" w:rsidRDefault="00B100B8" w:rsidP="00B100B8">
      <w:pPr>
        <w:pStyle w:val="ListParagraph"/>
        <w:numPr>
          <w:ilvl w:val="0"/>
          <w:numId w:val="3"/>
        </w:numPr>
        <w:spacing w:after="0"/>
        <w:rPr>
          <w:rFonts w:ascii="Arial" w:hAnsi="Arial" w:cs="Arial"/>
          <w:sz w:val="20"/>
          <w:szCs w:val="20"/>
        </w:rPr>
      </w:pPr>
      <w:r w:rsidRPr="00B100B8">
        <w:rPr>
          <w:rFonts w:ascii="Arial" w:hAnsi="Arial" w:cs="Arial"/>
          <w:sz w:val="20"/>
          <w:szCs w:val="20"/>
        </w:rPr>
        <w:t>The County Commissioners should “not have confidence” in coerced signature certifications without validation/transparency options given to the Election Judge.</w:t>
      </w:r>
    </w:p>
    <w:p w14:paraId="0EFC2580" w14:textId="480C88BD" w:rsidR="00F71A3C" w:rsidRPr="00B100B8" w:rsidRDefault="00B100B8" w:rsidP="00B100B8">
      <w:pPr>
        <w:pStyle w:val="ListParagraph"/>
        <w:numPr>
          <w:ilvl w:val="0"/>
          <w:numId w:val="3"/>
        </w:numPr>
        <w:spacing w:after="0"/>
        <w:rPr>
          <w:rFonts w:ascii="Arial" w:hAnsi="Arial" w:cs="Arial"/>
          <w:sz w:val="20"/>
          <w:szCs w:val="20"/>
        </w:rPr>
      </w:pPr>
      <w:r w:rsidRPr="00B100B8">
        <w:rPr>
          <w:rFonts w:ascii="Arial" w:hAnsi="Arial" w:cs="Arial"/>
          <w:sz w:val="20"/>
          <w:szCs w:val="20"/>
        </w:rPr>
        <w:t>The County Commissioners should elect to have the precincts also hand count to provide Election Judges the consideration needed to allow them to legitimately sign and certify the election results.</w:t>
      </w:r>
    </w:p>
    <w:p w14:paraId="35F8AD88" w14:textId="04962453" w:rsidR="00882582" w:rsidRPr="008477B2" w:rsidRDefault="00F71A3C" w:rsidP="00A75C20">
      <w:pPr>
        <w:spacing w:after="0"/>
        <w:rPr>
          <w:rFonts w:ascii="Arial" w:hAnsi="Arial" w:cs="Arial"/>
          <w:u w:val="single"/>
        </w:rPr>
      </w:pPr>
      <w:r w:rsidRPr="008477B2">
        <w:rPr>
          <w:rFonts w:ascii="Arial" w:hAnsi="Arial" w:cs="Arial"/>
          <w:u w:val="single"/>
        </w:rPr>
        <w:t>Attachments</w:t>
      </w:r>
    </w:p>
    <w:p w14:paraId="1D848D3A" w14:textId="2AE291D6" w:rsidR="0016792F" w:rsidRDefault="0016792F" w:rsidP="00A75C20">
      <w:pPr>
        <w:spacing w:after="0"/>
        <w:rPr>
          <w:rFonts w:ascii="Arial" w:hAnsi="Arial" w:cs="Arial"/>
          <w:sz w:val="20"/>
          <w:szCs w:val="20"/>
        </w:rPr>
      </w:pPr>
      <w:r w:rsidRPr="00B100B8">
        <w:rPr>
          <w:rFonts w:ascii="Arial" w:hAnsi="Arial" w:cs="Arial"/>
          <w:sz w:val="20"/>
          <w:szCs w:val="20"/>
        </w:rPr>
        <w:t>National Institute of Standards and Technology (NIST) Special Publication 1500-103 (Excerpt only)</w:t>
      </w:r>
    </w:p>
    <w:p w14:paraId="0445B9F8" w14:textId="77777777" w:rsidR="008477B2" w:rsidRPr="00B100B8" w:rsidRDefault="008477B2" w:rsidP="00A75C20">
      <w:pPr>
        <w:spacing w:after="0"/>
        <w:rPr>
          <w:rFonts w:ascii="Arial" w:hAnsi="Arial" w:cs="Arial"/>
          <w:sz w:val="20"/>
          <w:szCs w:val="20"/>
          <w:u w:val="single"/>
        </w:rPr>
      </w:pPr>
    </w:p>
    <w:p w14:paraId="7EB53978" w14:textId="77777777" w:rsidR="00280C77" w:rsidRDefault="00280C77" w:rsidP="0016792F">
      <w:pPr>
        <w:pStyle w:val="NormalWeb"/>
        <w:spacing w:before="0" w:beforeAutospacing="0" w:after="150" w:afterAutospacing="0"/>
        <w:rPr>
          <w:rFonts w:ascii="Arial" w:hAnsi="Arial" w:cs="Arial"/>
          <w:b/>
          <w:bCs/>
          <w:u w:val="single"/>
        </w:rPr>
      </w:pPr>
    </w:p>
    <w:p w14:paraId="44A80AE7" w14:textId="223C4F26" w:rsidR="0016792F" w:rsidRPr="0016792F" w:rsidRDefault="0016792F" w:rsidP="0016792F">
      <w:pPr>
        <w:pStyle w:val="NormalWeb"/>
        <w:spacing w:before="0" w:beforeAutospacing="0" w:after="150" w:afterAutospacing="0"/>
        <w:rPr>
          <w:rFonts w:ascii="Arial" w:hAnsi="Arial" w:cs="Arial"/>
          <w:b/>
          <w:bCs/>
          <w:u w:val="single"/>
        </w:rPr>
      </w:pPr>
      <w:r w:rsidRPr="0016792F">
        <w:rPr>
          <w:rFonts w:ascii="Arial" w:hAnsi="Arial" w:cs="Arial"/>
          <w:b/>
          <w:bCs/>
          <w:u w:val="single"/>
        </w:rPr>
        <w:lastRenderedPageBreak/>
        <w:t>What is CVR? According to NIST:  Intended for public.</w:t>
      </w:r>
    </w:p>
    <w:p w14:paraId="7DB727EA" w14:textId="4C5C727D" w:rsidR="0016792F" w:rsidRPr="0016792F" w:rsidRDefault="0016792F" w:rsidP="0016792F">
      <w:pPr>
        <w:pStyle w:val="NormalWeb"/>
        <w:spacing w:before="0" w:beforeAutospacing="0" w:after="150" w:afterAutospacing="0"/>
        <w:rPr>
          <w:rFonts w:ascii="Arial" w:hAnsi="Arial" w:cs="Arial"/>
          <w:sz w:val="20"/>
          <w:szCs w:val="20"/>
        </w:rPr>
      </w:pPr>
      <w:r w:rsidRPr="0016792F">
        <w:rPr>
          <w:rFonts w:ascii="Arial" w:hAnsi="Arial" w:cs="Arial"/>
          <w:sz w:val="20"/>
          <w:szCs w:val="20"/>
        </w:rPr>
        <w:t xml:space="preserve">From the National Institute of Standards and Technology (NIST) Special Publication 1500-103, </w:t>
      </w:r>
      <w:r w:rsidRPr="0016792F">
        <w:rPr>
          <w:rFonts w:ascii="Arial" w:hAnsi="Arial" w:cs="Arial"/>
          <w:b/>
          <w:bCs/>
          <w:sz w:val="20"/>
          <w:szCs w:val="20"/>
          <w:u w:val="single"/>
        </w:rPr>
        <w:t>Cast Vote Records</w:t>
      </w:r>
      <w:r w:rsidRPr="0016792F">
        <w:rPr>
          <w:rFonts w:ascii="Arial" w:hAnsi="Arial" w:cs="Arial"/>
          <w:sz w:val="20"/>
          <w:szCs w:val="20"/>
        </w:rPr>
        <w:t xml:space="preserve"> Common Data Format Specification Version 1, March 2020 the following is an excerpt from the </w:t>
      </w:r>
      <w:r w:rsidRPr="0016792F">
        <w:rPr>
          <w:rFonts w:ascii="Arial" w:hAnsi="Arial" w:cs="Arial"/>
          <w:b/>
          <w:bCs/>
          <w:sz w:val="20"/>
          <w:szCs w:val="20"/>
          <w:u w:val="single"/>
        </w:rPr>
        <w:t>SP 1500-103 V1 specification,</w:t>
      </w:r>
      <w:r w:rsidRPr="0016792F">
        <w:rPr>
          <w:rFonts w:ascii="Arial" w:hAnsi="Arial" w:cs="Arial"/>
          <w:sz w:val="20"/>
          <w:szCs w:val="20"/>
        </w:rPr>
        <w:t xml:space="preserve"> containing the executive summary and UML class documentation.</w:t>
      </w:r>
    </w:p>
    <w:p w14:paraId="768340B4" w14:textId="77777777" w:rsidR="0016792F" w:rsidRPr="0016792F" w:rsidRDefault="0016792F" w:rsidP="0016792F">
      <w:pPr>
        <w:pStyle w:val="NormalWeb"/>
        <w:spacing w:before="0" w:beforeAutospacing="0" w:after="150" w:afterAutospacing="0"/>
        <w:rPr>
          <w:rFonts w:ascii="Arial" w:hAnsi="Arial" w:cs="Arial"/>
          <w:b/>
          <w:bCs/>
          <w:sz w:val="20"/>
          <w:szCs w:val="20"/>
          <w:u w:val="single"/>
        </w:rPr>
      </w:pPr>
      <w:r w:rsidRPr="0016792F">
        <w:rPr>
          <w:rFonts w:ascii="Arial" w:hAnsi="Arial" w:cs="Arial"/>
          <w:b/>
          <w:bCs/>
          <w:sz w:val="20"/>
          <w:szCs w:val="20"/>
          <w:u w:val="single"/>
        </w:rPr>
        <w:t>Executive Summary</w:t>
      </w:r>
      <w:bookmarkStart w:id="0" w:name="execsum"/>
      <w:bookmarkEnd w:id="0"/>
    </w:p>
    <w:p w14:paraId="24562D9B" w14:textId="77777777" w:rsidR="0016792F" w:rsidRPr="0016792F" w:rsidRDefault="0016792F" w:rsidP="0016792F">
      <w:pPr>
        <w:pStyle w:val="NormalWeb"/>
        <w:spacing w:before="0" w:beforeAutospacing="0" w:after="150" w:afterAutospacing="0"/>
        <w:rPr>
          <w:rFonts w:ascii="Arial" w:hAnsi="Arial" w:cs="Arial"/>
          <w:sz w:val="20"/>
          <w:szCs w:val="20"/>
        </w:rPr>
      </w:pPr>
      <w:r w:rsidRPr="0016792F">
        <w:rPr>
          <w:rFonts w:ascii="Arial" w:hAnsi="Arial" w:cs="Arial"/>
          <w:sz w:val="20"/>
          <w:szCs w:val="20"/>
        </w:rPr>
        <w:t>This document presents an interoperable, common data format specification for cast vote records (CVR), which are produced by vote-capture devices such as ballot scanners. A CVR is an electronic record of a voter’s selections, with usually one CVR created per sheet (page) of a ballot. Election results are produced by tabulating the collection of CVRs, and audits can be done by comparisons of the paper ballots or paper records of voter selections against the CVRs.</w:t>
      </w:r>
    </w:p>
    <w:p w14:paraId="192062A9" w14:textId="77777777" w:rsidR="0016792F" w:rsidRPr="0016792F" w:rsidRDefault="0016792F" w:rsidP="0016792F">
      <w:pPr>
        <w:pStyle w:val="NormalWeb"/>
        <w:spacing w:before="0" w:beforeAutospacing="0" w:after="0" w:afterAutospacing="0"/>
        <w:rPr>
          <w:rFonts w:ascii="Arial" w:hAnsi="Arial" w:cs="Arial"/>
          <w:sz w:val="20"/>
          <w:szCs w:val="20"/>
        </w:rPr>
      </w:pPr>
      <w:r w:rsidRPr="0016792F">
        <w:rPr>
          <w:rFonts w:ascii="Arial" w:hAnsi="Arial" w:cs="Arial"/>
          <w:sz w:val="20"/>
          <w:szCs w:val="20"/>
        </w:rPr>
        <w:t>This specification supports three general use cases for CVRs:</w:t>
      </w:r>
    </w:p>
    <w:p w14:paraId="0A75AE96" w14:textId="77777777" w:rsidR="0016792F" w:rsidRPr="0016792F" w:rsidRDefault="0016792F" w:rsidP="0016792F">
      <w:pPr>
        <w:pStyle w:val="NormalWeb"/>
        <w:numPr>
          <w:ilvl w:val="0"/>
          <w:numId w:val="2"/>
        </w:numPr>
        <w:spacing w:before="0" w:beforeAutospacing="0" w:after="0" w:afterAutospacing="0"/>
        <w:rPr>
          <w:rFonts w:ascii="Arial" w:hAnsi="Arial" w:cs="Arial"/>
          <w:sz w:val="20"/>
          <w:szCs w:val="20"/>
        </w:rPr>
      </w:pPr>
      <w:r w:rsidRPr="0016792F">
        <w:rPr>
          <w:rFonts w:ascii="Arial" w:hAnsi="Arial" w:cs="Arial"/>
          <w:sz w:val="20"/>
          <w:szCs w:val="20"/>
        </w:rPr>
        <w:t xml:space="preserve">Interoperable exports of CVRs from devices such as scanners for import into tabulators, election management systems (EMS), or </w:t>
      </w:r>
      <w:r w:rsidRPr="0016792F">
        <w:rPr>
          <w:rFonts w:ascii="Arial" w:hAnsi="Arial" w:cs="Arial"/>
          <w:b/>
          <w:bCs/>
          <w:sz w:val="20"/>
          <w:szCs w:val="20"/>
        </w:rPr>
        <w:t>auditing systems.</w:t>
      </w:r>
    </w:p>
    <w:p w14:paraId="5FB76504" w14:textId="77777777" w:rsidR="0016792F" w:rsidRPr="0016792F" w:rsidRDefault="0016792F" w:rsidP="0016792F">
      <w:pPr>
        <w:pStyle w:val="NormalWeb"/>
        <w:numPr>
          <w:ilvl w:val="0"/>
          <w:numId w:val="2"/>
        </w:numPr>
        <w:spacing w:before="0" w:beforeAutospacing="0" w:after="0" w:afterAutospacing="0"/>
        <w:rPr>
          <w:rFonts w:ascii="Arial" w:hAnsi="Arial" w:cs="Arial"/>
          <w:sz w:val="20"/>
          <w:szCs w:val="20"/>
        </w:rPr>
      </w:pPr>
      <w:r w:rsidRPr="0016792F">
        <w:rPr>
          <w:rFonts w:ascii="Arial" w:hAnsi="Arial" w:cs="Arial"/>
          <w:sz w:val="20"/>
          <w:szCs w:val="20"/>
        </w:rPr>
        <w:t>Interoperable exports of aggregated collections of CVRs from aggregating devices such as election management systems.</w:t>
      </w:r>
    </w:p>
    <w:p w14:paraId="19AB30F5" w14:textId="77777777" w:rsidR="0016792F" w:rsidRPr="0016792F" w:rsidRDefault="0016792F" w:rsidP="0016792F">
      <w:pPr>
        <w:pStyle w:val="NormalWeb"/>
        <w:numPr>
          <w:ilvl w:val="0"/>
          <w:numId w:val="2"/>
        </w:numPr>
        <w:spacing w:before="0" w:beforeAutospacing="0" w:after="0" w:afterAutospacing="0"/>
        <w:rPr>
          <w:rFonts w:ascii="Arial" w:hAnsi="Arial" w:cs="Arial"/>
          <w:sz w:val="20"/>
          <w:szCs w:val="20"/>
        </w:rPr>
      </w:pPr>
      <w:r w:rsidRPr="0016792F">
        <w:rPr>
          <w:rFonts w:ascii="Arial" w:hAnsi="Arial" w:cs="Arial"/>
          <w:sz w:val="20"/>
          <w:szCs w:val="20"/>
        </w:rPr>
        <w:t>Update of CVRs after adjudication.</w:t>
      </w:r>
    </w:p>
    <w:p w14:paraId="5781ED10" w14:textId="383529CF" w:rsidR="0016792F" w:rsidRPr="0016792F" w:rsidRDefault="0016792F" w:rsidP="0016792F">
      <w:pPr>
        <w:pStyle w:val="NormalWeb"/>
        <w:spacing w:before="0" w:beforeAutospacing="0" w:after="150" w:afterAutospacing="0"/>
        <w:rPr>
          <w:rFonts w:ascii="Arial" w:hAnsi="Arial" w:cs="Arial"/>
          <w:sz w:val="20"/>
          <w:szCs w:val="20"/>
        </w:rPr>
      </w:pPr>
      <w:r w:rsidRPr="0016792F">
        <w:rPr>
          <w:rFonts w:ascii="Arial" w:hAnsi="Arial" w:cs="Arial"/>
          <w:sz w:val="20"/>
          <w:szCs w:val="20"/>
        </w:rPr>
        <w:t xml:space="preserve">The purpose of this specification is to provide an interoperable, </w:t>
      </w:r>
      <w:r w:rsidRPr="0016792F">
        <w:rPr>
          <w:rFonts w:ascii="Arial" w:hAnsi="Arial" w:cs="Arial"/>
          <w:b/>
          <w:bCs/>
          <w:sz w:val="20"/>
          <w:szCs w:val="20"/>
        </w:rPr>
        <w:t xml:space="preserve">non-proprietary data exchange </w:t>
      </w:r>
      <w:r w:rsidRPr="0016792F">
        <w:rPr>
          <w:rFonts w:ascii="Arial" w:hAnsi="Arial" w:cs="Arial"/>
          <w:sz w:val="20"/>
          <w:szCs w:val="20"/>
        </w:rPr>
        <w:t xml:space="preserve">format in JavaScript Object Notation (JSON) and </w:t>
      </w:r>
      <w:proofErr w:type="spellStart"/>
      <w:r w:rsidRPr="0016792F">
        <w:rPr>
          <w:rFonts w:ascii="Arial" w:hAnsi="Arial" w:cs="Arial"/>
          <w:sz w:val="20"/>
          <w:szCs w:val="20"/>
        </w:rPr>
        <w:t>eXtensible</w:t>
      </w:r>
      <w:proofErr w:type="spellEnd"/>
      <w:r w:rsidRPr="0016792F">
        <w:rPr>
          <w:rFonts w:ascii="Arial" w:hAnsi="Arial" w:cs="Arial"/>
          <w:sz w:val="20"/>
          <w:szCs w:val="20"/>
        </w:rPr>
        <w:t xml:space="preserve"> Markup Language (XML) for CVRs so as to promote greater transparency to voting records produced by vote-capture devices, and to facilitate the exchange of CVRs with other devices that operate upon CVRs regardless of device manufacturer.</w:t>
      </w:r>
    </w:p>
    <w:p w14:paraId="2E705249" w14:textId="77777777" w:rsidR="0016792F" w:rsidRPr="0016792F" w:rsidRDefault="0016792F" w:rsidP="0016792F">
      <w:pPr>
        <w:pStyle w:val="NormalWeb"/>
        <w:spacing w:before="0" w:beforeAutospacing="0" w:after="150" w:afterAutospacing="0"/>
        <w:rPr>
          <w:rFonts w:ascii="Arial" w:hAnsi="Arial" w:cs="Arial"/>
          <w:color w:val="454441"/>
          <w:sz w:val="20"/>
          <w:szCs w:val="20"/>
        </w:rPr>
      </w:pPr>
      <w:r w:rsidRPr="0016792F">
        <w:rPr>
          <w:rFonts w:ascii="Arial" w:hAnsi="Arial" w:cs="Arial"/>
          <w:sz w:val="20"/>
          <w:szCs w:val="20"/>
        </w:rPr>
        <w:t>The specification includes a UML (Unified Markup Language) model and references XML (</w:t>
      </w:r>
      <w:proofErr w:type="spellStart"/>
      <w:r w:rsidRPr="0016792F">
        <w:rPr>
          <w:rFonts w:ascii="Arial" w:hAnsi="Arial" w:cs="Arial"/>
          <w:sz w:val="20"/>
          <w:szCs w:val="20"/>
        </w:rPr>
        <w:t>eXtensible</w:t>
      </w:r>
      <w:proofErr w:type="spellEnd"/>
      <w:r w:rsidRPr="0016792F">
        <w:rPr>
          <w:rFonts w:ascii="Arial" w:hAnsi="Arial" w:cs="Arial"/>
          <w:sz w:val="20"/>
          <w:szCs w:val="20"/>
        </w:rPr>
        <w:t xml:space="preserve"> Markup Language) and JSON (JavaScript Object Notation) schemas that </w:t>
      </w:r>
      <w:r w:rsidRPr="0016792F">
        <w:rPr>
          <w:rFonts w:ascii="Arial" w:hAnsi="Arial" w:cs="Arial"/>
          <w:color w:val="454441"/>
          <w:sz w:val="20"/>
          <w:szCs w:val="20"/>
        </w:rPr>
        <w:t>were created from the UML model.</w:t>
      </w:r>
      <w:r w:rsidRPr="0016792F">
        <w:rPr>
          <w:rFonts w:ascii="Arial" w:hAnsi="Arial" w:cs="Arial"/>
          <w:b/>
          <w:bCs/>
          <w:noProof/>
          <w:sz w:val="20"/>
          <w:szCs w:val="20"/>
          <w:u w:val="single"/>
        </w:rPr>
        <w:t xml:space="preserve"> </w:t>
      </w:r>
    </w:p>
    <w:p w14:paraId="26117B56" w14:textId="77777777" w:rsidR="0016792F" w:rsidRPr="0016792F" w:rsidRDefault="0016792F" w:rsidP="0016792F">
      <w:pPr>
        <w:pStyle w:val="NormalWeb"/>
        <w:spacing w:before="0" w:beforeAutospacing="0" w:after="150" w:afterAutospacing="0"/>
        <w:rPr>
          <w:rFonts w:ascii="Arial" w:hAnsi="Arial" w:cs="Arial"/>
          <w:color w:val="454441"/>
          <w:sz w:val="20"/>
          <w:szCs w:val="20"/>
        </w:rPr>
      </w:pPr>
      <w:r w:rsidRPr="0016792F">
        <w:rPr>
          <w:rFonts w:ascii="Arial" w:hAnsi="Arial" w:cs="Arial"/>
          <w:color w:val="454441"/>
          <w:sz w:val="20"/>
          <w:szCs w:val="20"/>
        </w:rPr>
        <w:t>There are many complex operations performed by voting devices when voters submit their paper ballots to be scanned. These operations are mostly invisible to voters but are necessary to determine whether contest selections have been marked adequately and whether voter intent is reflected by what is marked on the ballot. This specification includes the necessary detail to capture these operations so that CVRs can be better audited and adjudicated as necessary to include write-in candidates or other issues.</w:t>
      </w:r>
    </w:p>
    <w:p w14:paraId="07B54A4B" w14:textId="77777777" w:rsidR="0016792F" w:rsidRPr="0016792F" w:rsidRDefault="0016792F" w:rsidP="0016792F">
      <w:pPr>
        <w:pStyle w:val="NormalWeb"/>
        <w:spacing w:before="0" w:beforeAutospacing="0" w:after="0" w:afterAutospacing="0"/>
        <w:rPr>
          <w:rFonts w:ascii="Arial" w:hAnsi="Arial" w:cs="Arial"/>
          <w:color w:val="454441"/>
          <w:sz w:val="20"/>
          <w:szCs w:val="20"/>
        </w:rPr>
      </w:pPr>
      <w:r w:rsidRPr="0016792F">
        <w:rPr>
          <w:rFonts w:ascii="Arial" w:hAnsi="Arial" w:cs="Arial"/>
          <w:color w:val="454441"/>
          <w:sz w:val="20"/>
          <w:szCs w:val="20"/>
        </w:rPr>
        <w:t>This specification is geared towards the following audiences:</w:t>
      </w:r>
    </w:p>
    <w:p w14:paraId="50EFCDA0" w14:textId="77777777" w:rsidR="0016792F" w:rsidRPr="0016792F" w:rsidRDefault="0016792F" w:rsidP="0016792F">
      <w:pPr>
        <w:numPr>
          <w:ilvl w:val="0"/>
          <w:numId w:val="1"/>
        </w:numPr>
        <w:spacing w:after="0" w:line="240" w:lineRule="auto"/>
        <w:rPr>
          <w:rFonts w:ascii="Arial" w:hAnsi="Arial" w:cs="Arial"/>
          <w:b/>
          <w:bCs/>
          <w:color w:val="454441"/>
          <w:sz w:val="20"/>
          <w:szCs w:val="20"/>
        </w:rPr>
      </w:pPr>
      <w:r w:rsidRPr="0016792F">
        <w:rPr>
          <w:rFonts w:ascii="Arial" w:hAnsi="Arial" w:cs="Arial"/>
          <w:b/>
          <w:bCs/>
          <w:color w:val="454441"/>
          <w:sz w:val="20"/>
          <w:szCs w:val="20"/>
        </w:rPr>
        <w:t>Election officials</w:t>
      </w:r>
    </w:p>
    <w:p w14:paraId="1AB05DAD" w14:textId="77777777" w:rsidR="0016792F" w:rsidRPr="0016792F" w:rsidRDefault="0016792F" w:rsidP="0016792F">
      <w:pPr>
        <w:numPr>
          <w:ilvl w:val="0"/>
          <w:numId w:val="1"/>
        </w:numPr>
        <w:spacing w:before="100" w:beforeAutospacing="1" w:after="100" w:afterAutospacing="1" w:line="240" w:lineRule="auto"/>
        <w:rPr>
          <w:rFonts w:ascii="Arial" w:hAnsi="Arial" w:cs="Arial"/>
          <w:color w:val="454441"/>
          <w:sz w:val="20"/>
          <w:szCs w:val="20"/>
        </w:rPr>
      </w:pPr>
      <w:r w:rsidRPr="0016792F">
        <w:rPr>
          <w:rFonts w:ascii="Arial" w:hAnsi="Arial" w:cs="Arial"/>
          <w:color w:val="454441"/>
          <w:sz w:val="20"/>
          <w:szCs w:val="20"/>
        </w:rPr>
        <w:t>Voting equipment manufacturers</w:t>
      </w:r>
    </w:p>
    <w:p w14:paraId="7B06748F" w14:textId="77777777" w:rsidR="0016792F" w:rsidRPr="0016792F" w:rsidRDefault="0016792F" w:rsidP="0016792F">
      <w:pPr>
        <w:numPr>
          <w:ilvl w:val="0"/>
          <w:numId w:val="1"/>
        </w:numPr>
        <w:spacing w:before="100" w:beforeAutospacing="1" w:after="100" w:afterAutospacing="1" w:line="240" w:lineRule="auto"/>
        <w:rPr>
          <w:rFonts w:ascii="Arial" w:hAnsi="Arial" w:cs="Arial"/>
          <w:color w:val="454441"/>
          <w:sz w:val="20"/>
          <w:szCs w:val="20"/>
        </w:rPr>
      </w:pPr>
      <w:r w:rsidRPr="0016792F">
        <w:rPr>
          <w:rFonts w:ascii="Arial" w:hAnsi="Arial" w:cs="Arial"/>
          <w:b/>
          <w:bCs/>
          <w:color w:val="454441"/>
          <w:sz w:val="20"/>
          <w:szCs w:val="20"/>
        </w:rPr>
        <w:t xml:space="preserve">Election </w:t>
      </w:r>
      <w:r w:rsidRPr="0016792F">
        <w:rPr>
          <w:rFonts w:ascii="Arial" w:hAnsi="Arial" w:cs="Arial"/>
          <w:color w:val="454441"/>
          <w:sz w:val="20"/>
          <w:szCs w:val="20"/>
        </w:rPr>
        <w:t xml:space="preserve">analysts and </w:t>
      </w:r>
      <w:r w:rsidRPr="0016792F">
        <w:rPr>
          <w:rFonts w:ascii="Arial" w:hAnsi="Arial" w:cs="Arial"/>
          <w:b/>
          <w:bCs/>
          <w:color w:val="454441"/>
          <w:sz w:val="20"/>
          <w:szCs w:val="20"/>
        </w:rPr>
        <w:t>auditors</w:t>
      </w:r>
    </w:p>
    <w:p w14:paraId="41B2936D" w14:textId="6A91ACCF" w:rsidR="0016792F" w:rsidRPr="0016792F" w:rsidRDefault="0016792F" w:rsidP="0016792F">
      <w:pPr>
        <w:numPr>
          <w:ilvl w:val="0"/>
          <w:numId w:val="1"/>
        </w:numPr>
        <w:spacing w:before="100" w:beforeAutospacing="1" w:after="100" w:afterAutospacing="1" w:line="240" w:lineRule="auto"/>
        <w:rPr>
          <w:rFonts w:ascii="Arial" w:hAnsi="Arial" w:cs="Arial"/>
          <w:color w:val="454441"/>
          <w:sz w:val="20"/>
          <w:szCs w:val="20"/>
        </w:rPr>
      </w:pPr>
      <w:r w:rsidRPr="0016792F">
        <w:rPr>
          <w:rFonts w:ascii="Arial" w:hAnsi="Arial" w:cs="Arial"/>
          <w:color w:val="454441"/>
          <w:sz w:val="20"/>
          <w:szCs w:val="20"/>
        </w:rPr>
        <w:t>Election-affiliated organizations</w:t>
      </w:r>
    </w:p>
    <w:p w14:paraId="20261166" w14:textId="4C6634EF" w:rsidR="00882582" w:rsidRPr="008477B2" w:rsidRDefault="0016792F" w:rsidP="008477B2">
      <w:pPr>
        <w:numPr>
          <w:ilvl w:val="0"/>
          <w:numId w:val="1"/>
        </w:numPr>
        <w:spacing w:before="100" w:beforeAutospacing="1" w:after="100" w:afterAutospacing="1" w:line="240" w:lineRule="auto"/>
        <w:rPr>
          <w:rFonts w:ascii="Arial" w:hAnsi="Arial" w:cs="Arial"/>
          <w:b/>
          <w:bCs/>
          <w:color w:val="454441"/>
          <w:sz w:val="20"/>
          <w:szCs w:val="20"/>
        </w:rPr>
      </w:pPr>
      <w:r w:rsidRPr="0016792F">
        <w:rPr>
          <w:rFonts w:ascii="Arial" w:hAnsi="Arial" w:cs="Arial"/>
          <w:b/>
          <w:bCs/>
          <w:color w:val="454441"/>
          <w:sz w:val="20"/>
          <w:szCs w:val="20"/>
        </w:rPr>
        <w:t>The public</w:t>
      </w:r>
    </w:p>
    <w:p w14:paraId="6F764B78" w14:textId="77777777" w:rsidR="00016BAE" w:rsidRPr="001F563C" w:rsidRDefault="00016BAE" w:rsidP="00A75C20">
      <w:pPr>
        <w:spacing w:after="0"/>
        <w:rPr>
          <w:rFonts w:ascii="Arial" w:hAnsi="Arial" w:cs="Arial"/>
          <w:sz w:val="28"/>
          <w:szCs w:val="28"/>
        </w:rPr>
      </w:pPr>
    </w:p>
    <w:p w14:paraId="283A3D7F" w14:textId="77777777" w:rsidR="00A75C20" w:rsidRPr="001F563C" w:rsidRDefault="00A75C20" w:rsidP="00A75C20">
      <w:pPr>
        <w:spacing w:after="0"/>
        <w:rPr>
          <w:rFonts w:ascii="Arial" w:hAnsi="Arial" w:cs="Arial"/>
          <w:sz w:val="28"/>
          <w:szCs w:val="28"/>
        </w:rPr>
      </w:pPr>
      <w:r w:rsidRPr="001F563C">
        <w:rPr>
          <w:rFonts w:ascii="Arial" w:hAnsi="Arial" w:cs="Arial"/>
          <w:sz w:val="28"/>
          <w:szCs w:val="28"/>
        </w:rPr>
        <w:t>Note: This Memorandum and Report will be emailed to Board Members, County</w:t>
      </w:r>
    </w:p>
    <w:p w14:paraId="5D55F133" w14:textId="77777777" w:rsidR="00A75C20" w:rsidRDefault="00A75C20" w:rsidP="00A75C20">
      <w:pPr>
        <w:spacing w:after="0"/>
        <w:rPr>
          <w:rFonts w:ascii="Times New Roman" w:hAnsi="Times New Roman" w:cs="Times New Roman"/>
          <w:sz w:val="28"/>
          <w:szCs w:val="28"/>
        </w:rPr>
      </w:pPr>
      <w:r w:rsidRPr="00FE5E73">
        <w:rPr>
          <w:rFonts w:ascii="Times New Roman" w:hAnsi="Times New Roman" w:cs="Times New Roman"/>
          <w:sz w:val="28"/>
          <w:szCs w:val="28"/>
        </w:rPr>
        <w:t>Administrator, PRT Division Head and Elections Manager.</w:t>
      </w:r>
    </w:p>
    <w:p w14:paraId="147FD133" w14:textId="77777777" w:rsidR="00AF302C" w:rsidRDefault="00AF302C" w:rsidP="00A75C20">
      <w:pPr>
        <w:spacing w:after="0"/>
        <w:rPr>
          <w:rFonts w:ascii="Times New Roman" w:hAnsi="Times New Roman" w:cs="Times New Roman"/>
          <w:sz w:val="28"/>
          <w:szCs w:val="28"/>
        </w:rPr>
      </w:pPr>
    </w:p>
    <w:p w14:paraId="7323EB96" w14:textId="77777777" w:rsidR="00AF302C" w:rsidRDefault="00AF302C" w:rsidP="00A75C20">
      <w:pPr>
        <w:spacing w:after="0"/>
        <w:rPr>
          <w:rFonts w:ascii="Times New Roman" w:hAnsi="Times New Roman" w:cs="Times New Roman"/>
          <w:sz w:val="28"/>
          <w:szCs w:val="28"/>
        </w:rPr>
      </w:pPr>
    </w:p>
    <w:p w14:paraId="5EC97F43" w14:textId="77777777" w:rsidR="00AF302C" w:rsidRDefault="00AF302C" w:rsidP="00A75C20">
      <w:pPr>
        <w:spacing w:after="0"/>
        <w:rPr>
          <w:rFonts w:ascii="Times New Roman" w:hAnsi="Times New Roman" w:cs="Times New Roman"/>
          <w:sz w:val="28"/>
          <w:szCs w:val="28"/>
        </w:rPr>
      </w:pPr>
    </w:p>
    <w:sectPr w:rsidR="00AF302C" w:rsidSect="00EA4C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1AF"/>
    <w:multiLevelType w:val="hybridMultilevel"/>
    <w:tmpl w:val="4F20DE6C"/>
    <w:lvl w:ilvl="0" w:tplc="A684C79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D33D2"/>
    <w:multiLevelType w:val="hybridMultilevel"/>
    <w:tmpl w:val="7C74E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A164BD"/>
    <w:multiLevelType w:val="multilevel"/>
    <w:tmpl w:val="0092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3968">
    <w:abstractNumId w:val="2"/>
  </w:num>
  <w:num w:numId="2" w16cid:durableId="989821232">
    <w:abstractNumId w:val="0"/>
  </w:num>
  <w:num w:numId="3" w16cid:durableId="670841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A3"/>
    <w:rsid w:val="00016BAE"/>
    <w:rsid w:val="00030B70"/>
    <w:rsid w:val="0007018F"/>
    <w:rsid w:val="000756DD"/>
    <w:rsid w:val="001043F8"/>
    <w:rsid w:val="00136E30"/>
    <w:rsid w:val="0016792F"/>
    <w:rsid w:val="00177898"/>
    <w:rsid w:val="001D38FA"/>
    <w:rsid w:val="001F563C"/>
    <w:rsid w:val="00280C77"/>
    <w:rsid w:val="002B482C"/>
    <w:rsid w:val="00364D4D"/>
    <w:rsid w:val="003C5383"/>
    <w:rsid w:val="00466FBC"/>
    <w:rsid w:val="004875BF"/>
    <w:rsid w:val="00530227"/>
    <w:rsid w:val="00596C64"/>
    <w:rsid w:val="005F4BDE"/>
    <w:rsid w:val="00674E7D"/>
    <w:rsid w:val="007F0FA3"/>
    <w:rsid w:val="00845440"/>
    <w:rsid w:val="00846884"/>
    <w:rsid w:val="008477B2"/>
    <w:rsid w:val="00865D91"/>
    <w:rsid w:val="00882582"/>
    <w:rsid w:val="0089001C"/>
    <w:rsid w:val="008F2912"/>
    <w:rsid w:val="00930C18"/>
    <w:rsid w:val="009A2D06"/>
    <w:rsid w:val="009F35FE"/>
    <w:rsid w:val="00A253B4"/>
    <w:rsid w:val="00A51AB6"/>
    <w:rsid w:val="00A75C20"/>
    <w:rsid w:val="00AF302C"/>
    <w:rsid w:val="00B100B8"/>
    <w:rsid w:val="00B41268"/>
    <w:rsid w:val="00B76C2D"/>
    <w:rsid w:val="00BA4DCC"/>
    <w:rsid w:val="00BD1645"/>
    <w:rsid w:val="00C44DD0"/>
    <w:rsid w:val="00C72EC0"/>
    <w:rsid w:val="00CC38C2"/>
    <w:rsid w:val="00DA6018"/>
    <w:rsid w:val="00EA4C71"/>
    <w:rsid w:val="00F71A3C"/>
    <w:rsid w:val="00FE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72C7"/>
  <w15:chartTrackingRefBased/>
  <w15:docId w15:val="{D1FCB90D-391C-429F-BCFE-395F0C1A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3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FA3"/>
    <w:rPr>
      <w:color w:val="0563C1"/>
      <w:u w:val="single"/>
    </w:rPr>
  </w:style>
  <w:style w:type="paragraph" w:customStyle="1" w:styleId="is-style-has-big-number">
    <w:name w:val="is-style-has-big-number"/>
    <w:basedOn w:val="Normal"/>
    <w:rsid w:val="007F0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FA3"/>
    <w:rPr>
      <w:b/>
      <w:bCs/>
    </w:rPr>
  </w:style>
  <w:style w:type="character" w:customStyle="1" w:styleId="Heading1Char">
    <w:name w:val="Heading 1 Char"/>
    <w:basedOn w:val="DefaultParagraphFont"/>
    <w:link w:val="Heading1"/>
    <w:uiPriority w:val="9"/>
    <w:rsid w:val="00AF302C"/>
    <w:rPr>
      <w:rFonts w:ascii="Times New Roman" w:eastAsia="Times New Roman" w:hAnsi="Times New Roman" w:cs="Times New Roman"/>
      <w:b/>
      <w:bCs/>
      <w:kern w:val="36"/>
      <w:sz w:val="48"/>
      <w:szCs w:val="48"/>
    </w:rPr>
  </w:style>
  <w:style w:type="character" w:customStyle="1" w:styleId="container-to">
    <w:name w:val="container-to"/>
    <w:basedOn w:val="DefaultParagraphFont"/>
    <w:rsid w:val="00AF302C"/>
  </w:style>
  <w:style w:type="character" w:customStyle="1" w:styleId="sr-only">
    <w:name w:val="sr-only"/>
    <w:basedOn w:val="DefaultParagraphFont"/>
    <w:rsid w:val="00AF302C"/>
  </w:style>
  <w:style w:type="character" w:customStyle="1" w:styleId="message-recipient-item-label">
    <w:name w:val="message-recipient-item-label"/>
    <w:basedOn w:val="DefaultParagraphFont"/>
    <w:rsid w:val="00AF302C"/>
  </w:style>
  <w:style w:type="character" w:customStyle="1" w:styleId="text-sm">
    <w:name w:val="text-sm"/>
    <w:basedOn w:val="DefaultParagraphFont"/>
    <w:rsid w:val="00AF302C"/>
  </w:style>
  <w:style w:type="paragraph" w:styleId="NormalWeb">
    <w:name w:val="Normal (Web)"/>
    <w:basedOn w:val="Normal"/>
    <w:uiPriority w:val="99"/>
    <w:unhideWhenUsed/>
    <w:rsid w:val="001679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5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5416">
      <w:bodyDiv w:val="1"/>
      <w:marLeft w:val="0"/>
      <w:marRight w:val="0"/>
      <w:marTop w:val="0"/>
      <w:marBottom w:val="0"/>
      <w:divBdr>
        <w:top w:val="none" w:sz="0" w:space="0" w:color="auto"/>
        <w:left w:val="none" w:sz="0" w:space="0" w:color="auto"/>
        <w:bottom w:val="none" w:sz="0" w:space="0" w:color="auto"/>
        <w:right w:val="none" w:sz="0" w:space="0" w:color="auto"/>
      </w:divBdr>
      <w:divsChild>
        <w:div w:id="1490749184">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492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6730">
      <w:bodyDiv w:val="1"/>
      <w:marLeft w:val="0"/>
      <w:marRight w:val="0"/>
      <w:marTop w:val="0"/>
      <w:marBottom w:val="0"/>
      <w:divBdr>
        <w:top w:val="none" w:sz="0" w:space="0" w:color="auto"/>
        <w:left w:val="none" w:sz="0" w:space="0" w:color="auto"/>
        <w:bottom w:val="none" w:sz="0" w:space="0" w:color="auto"/>
        <w:right w:val="none" w:sz="0" w:space="0" w:color="auto"/>
      </w:divBdr>
      <w:divsChild>
        <w:div w:id="459341991">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4502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14026">
      <w:bodyDiv w:val="1"/>
      <w:marLeft w:val="0"/>
      <w:marRight w:val="0"/>
      <w:marTop w:val="0"/>
      <w:marBottom w:val="0"/>
      <w:divBdr>
        <w:top w:val="none" w:sz="0" w:space="0" w:color="auto"/>
        <w:left w:val="none" w:sz="0" w:space="0" w:color="auto"/>
        <w:bottom w:val="none" w:sz="0" w:space="0" w:color="auto"/>
        <w:right w:val="none" w:sz="0" w:space="0" w:color="auto"/>
      </w:divBdr>
      <w:divsChild>
        <w:div w:id="1075324550">
          <w:marLeft w:val="0"/>
          <w:marRight w:val="0"/>
          <w:marTop w:val="0"/>
          <w:marBottom w:val="0"/>
          <w:divBdr>
            <w:top w:val="none" w:sz="0" w:space="0" w:color="auto"/>
            <w:left w:val="none" w:sz="0" w:space="0" w:color="auto"/>
            <w:bottom w:val="none" w:sz="0" w:space="0" w:color="auto"/>
            <w:right w:val="none" w:sz="0" w:space="0" w:color="auto"/>
          </w:divBdr>
        </w:div>
        <w:div w:id="1441410612">
          <w:marLeft w:val="0"/>
          <w:marRight w:val="0"/>
          <w:marTop w:val="0"/>
          <w:marBottom w:val="0"/>
          <w:divBdr>
            <w:top w:val="none" w:sz="0" w:space="0" w:color="auto"/>
            <w:left w:val="none" w:sz="0" w:space="0" w:color="auto"/>
            <w:bottom w:val="none" w:sz="0" w:space="0" w:color="auto"/>
            <w:right w:val="none" w:sz="0" w:space="0" w:color="auto"/>
          </w:divBdr>
          <w:divsChild>
            <w:div w:id="260993031">
              <w:marLeft w:val="0"/>
              <w:marRight w:val="0"/>
              <w:marTop w:val="0"/>
              <w:marBottom w:val="0"/>
              <w:divBdr>
                <w:top w:val="none" w:sz="0" w:space="0" w:color="auto"/>
                <w:left w:val="none" w:sz="0" w:space="0" w:color="auto"/>
                <w:bottom w:val="none" w:sz="0" w:space="0" w:color="auto"/>
                <w:right w:val="none" w:sz="0" w:space="0" w:color="auto"/>
              </w:divBdr>
              <w:divsChild>
                <w:div w:id="1821266309">
                  <w:marLeft w:val="0"/>
                  <w:marRight w:val="0"/>
                  <w:marTop w:val="0"/>
                  <w:marBottom w:val="0"/>
                  <w:divBdr>
                    <w:top w:val="none" w:sz="0" w:space="0" w:color="auto"/>
                    <w:left w:val="none" w:sz="0" w:space="0" w:color="auto"/>
                    <w:bottom w:val="none" w:sz="0" w:space="0" w:color="auto"/>
                    <w:right w:val="none" w:sz="0" w:space="0" w:color="auto"/>
                  </w:divBdr>
                  <w:divsChild>
                    <w:div w:id="1996949083">
                      <w:marLeft w:val="0"/>
                      <w:marRight w:val="0"/>
                      <w:marTop w:val="0"/>
                      <w:marBottom w:val="0"/>
                      <w:divBdr>
                        <w:top w:val="none" w:sz="0" w:space="0" w:color="auto"/>
                        <w:left w:val="none" w:sz="0" w:space="0" w:color="auto"/>
                        <w:bottom w:val="none" w:sz="0" w:space="0" w:color="auto"/>
                        <w:right w:val="none" w:sz="0" w:space="0" w:color="auto"/>
                      </w:divBdr>
                    </w:div>
                    <w:div w:id="1692681000">
                      <w:marLeft w:val="0"/>
                      <w:marRight w:val="0"/>
                      <w:marTop w:val="0"/>
                      <w:marBottom w:val="0"/>
                      <w:divBdr>
                        <w:top w:val="none" w:sz="0" w:space="0" w:color="auto"/>
                        <w:left w:val="none" w:sz="0" w:space="0" w:color="auto"/>
                        <w:bottom w:val="none" w:sz="0" w:space="0" w:color="auto"/>
                        <w:right w:val="none" w:sz="0" w:space="0" w:color="auto"/>
                      </w:divBdr>
                    </w:div>
                  </w:divsChild>
                </w:div>
                <w:div w:id="1802530728">
                  <w:marLeft w:val="0"/>
                  <w:marRight w:val="0"/>
                  <w:marTop w:val="0"/>
                  <w:marBottom w:val="0"/>
                  <w:divBdr>
                    <w:top w:val="none" w:sz="0" w:space="0" w:color="auto"/>
                    <w:left w:val="none" w:sz="0" w:space="0" w:color="auto"/>
                    <w:bottom w:val="none" w:sz="0" w:space="0" w:color="auto"/>
                    <w:right w:val="none" w:sz="0" w:space="0" w:color="auto"/>
                  </w:divBdr>
                  <w:divsChild>
                    <w:div w:id="1720588616">
                      <w:marLeft w:val="0"/>
                      <w:marRight w:val="0"/>
                      <w:marTop w:val="0"/>
                      <w:marBottom w:val="0"/>
                      <w:divBdr>
                        <w:top w:val="none" w:sz="0" w:space="0" w:color="auto"/>
                        <w:left w:val="none" w:sz="0" w:space="0" w:color="auto"/>
                        <w:bottom w:val="none" w:sz="0" w:space="0" w:color="auto"/>
                        <w:right w:val="none" w:sz="0" w:space="0" w:color="auto"/>
                      </w:divBdr>
                      <w:divsChild>
                        <w:div w:id="2033918646">
                          <w:marLeft w:val="0"/>
                          <w:marRight w:val="0"/>
                          <w:marTop w:val="0"/>
                          <w:marBottom w:val="0"/>
                          <w:divBdr>
                            <w:top w:val="none" w:sz="0" w:space="0" w:color="auto"/>
                            <w:left w:val="none" w:sz="0" w:space="0" w:color="auto"/>
                            <w:bottom w:val="none" w:sz="0" w:space="0" w:color="auto"/>
                            <w:right w:val="none" w:sz="0" w:space="0" w:color="auto"/>
                          </w:divBdr>
                        </w:div>
                        <w:div w:id="8598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7080">
                  <w:marLeft w:val="0"/>
                  <w:marRight w:val="0"/>
                  <w:marTop w:val="0"/>
                  <w:marBottom w:val="0"/>
                  <w:divBdr>
                    <w:top w:val="none" w:sz="0" w:space="0" w:color="auto"/>
                    <w:left w:val="none" w:sz="0" w:space="0" w:color="auto"/>
                    <w:bottom w:val="none" w:sz="0" w:space="0" w:color="auto"/>
                    <w:right w:val="none" w:sz="0" w:space="0" w:color="auto"/>
                  </w:divBdr>
                  <w:divsChild>
                    <w:div w:id="1129015234">
                      <w:marLeft w:val="0"/>
                      <w:marRight w:val="0"/>
                      <w:marTop w:val="0"/>
                      <w:marBottom w:val="0"/>
                      <w:divBdr>
                        <w:top w:val="none" w:sz="0" w:space="0" w:color="auto"/>
                        <w:left w:val="none" w:sz="0" w:space="0" w:color="auto"/>
                        <w:bottom w:val="none" w:sz="0" w:space="0" w:color="auto"/>
                        <w:right w:val="none" w:sz="0" w:space="0" w:color="auto"/>
                      </w:divBdr>
                      <w:divsChild>
                        <w:div w:id="827748942">
                          <w:marLeft w:val="0"/>
                          <w:marRight w:val="0"/>
                          <w:marTop w:val="0"/>
                          <w:marBottom w:val="0"/>
                          <w:divBdr>
                            <w:top w:val="none" w:sz="0" w:space="0" w:color="auto"/>
                            <w:left w:val="none" w:sz="0" w:space="0" w:color="auto"/>
                            <w:bottom w:val="none" w:sz="0" w:space="0" w:color="auto"/>
                            <w:right w:val="none" w:sz="0" w:space="0" w:color="auto"/>
                          </w:divBdr>
                        </w:div>
                      </w:divsChild>
                    </w:div>
                    <w:div w:id="5111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8280">
      <w:bodyDiv w:val="1"/>
      <w:marLeft w:val="0"/>
      <w:marRight w:val="0"/>
      <w:marTop w:val="0"/>
      <w:marBottom w:val="0"/>
      <w:divBdr>
        <w:top w:val="none" w:sz="0" w:space="0" w:color="auto"/>
        <w:left w:val="none" w:sz="0" w:space="0" w:color="auto"/>
        <w:bottom w:val="none" w:sz="0" w:space="0" w:color="auto"/>
        <w:right w:val="none" w:sz="0" w:space="0" w:color="auto"/>
      </w:divBdr>
      <w:divsChild>
        <w:div w:id="631515934">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0124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Jerine Berndt</cp:lastModifiedBy>
  <cp:revision>3</cp:revision>
  <cp:lastPrinted>2023-10-09T18:17:00Z</cp:lastPrinted>
  <dcterms:created xsi:type="dcterms:W3CDTF">2023-09-25T20:46:00Z</dcterms:created>
  <dcterms:modified xsi:type="dcterms:W3CDTF">2023-10-09T18:25:00Z</dcterms:modified>
</cp:coreProperties>
</file>