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CC" w:rsidRPr="007F0FA3" w:rsidRDefault="007F0FA3" w:rsidP="007F0FA3">
      <w:pPr>
        <w:jc w:val="center"/>
        <w:rPr>
          <w:rFonts w:ascii="Times New Roman" w:hAnsi="Times New Roman" w:cs="Times New Roman"/>
          <w:sz w:val="36"/>
          <w:szCs w:val="36"/>
        </w:rPr>
      </w:pPr>
      <w:r w:rsidRPr="007F0FA3">
        <w:rPr>
          <w:rFonts w:ascii="Times New Roman" w:hAnsi="Times New Roman" w:cs="Times New Roman"/>
          <w:sz w:val="36"/>
          <w:szCs w:val="36"/>
        </w:rPr>
        <w:t>MEMORANDUM</w:t>
      </w:r>
    </w:p>
    <w:p w:rsidR="007F0FA3" w:rsidRP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  <w:r w:rsidRPr="007F0FA3">
        <w:rPr>
          <w:rFonts w:ascii="Times New Roman" w:hAnsi="Times New Roman" w:cs="Times New Roman"/>
          <w:sz w:val="28"/>
          <w:szCs w:val="28"/>
        </w:rPr>
        <w:t>TO:</w:t>
      </w:r>
      <w:r w:rsidRPr="007F0FA3">
        <w:rPr>
          <w:rFonts w:ascii="Times New Roman" w:hAnsi="Times New Roman" w:cs="Times New Roman"/>
          <w:sz w:val="28"/>
          <w:szCs w:val="28"/>
        </w:rPr>
        <w:tab/>
      </w:r>
      <w:r w:rsidRPr="007F0FA3">
        <w:rPr>
          <w:rFonts w:ascii="Times New Roman" w:hAnsi="Times New Roman" w:cs="Times New Roman"/>
          <w:sz w:val="28"/>
          <w:szCs w:val="28"/>
        </w:rPr>
        <w:tab/>
      </w:r>
      <w:r w:rsidR="00FE5E73">
        <w:rPr>
          <w:rFonts w:ascii="Times New Roman" w:hAnsi="Times New Roman" w:cs="Times New Roman"/>
          <w:sz w:val="28"/>
          <w:szCs w:val="28"/>
        </w:rPr>
        <w:tab/>
      </w:r>
      <w:r w:rsidRPr="007F0FA3">
        <w:rPr>
          <w:rFonts w:ascii="Times New Roman" w:hAnsi="Times New Roman" w:cs="Times New Roman"/>
          <w:sz w:val="28"/>
          <w:szCs w:val="28"/>
        </w:rPr>
        <w:t xml:space="preserve">Anoka County Board of Commissioners </w:t>
      </w:r>
      <w:r w:rsidR="00596C64">
        <w:rPr>
          <w:rFonts w:ascii="Times New Roman" w:hAnsi="Times New Roman" w:cs="Times New Roman"/>
          <w:sz w:val="28"/>
          <w:szCs w:val="28"/>
        </w:rPr>
        <w:t>and</w:t>
      </w:r>
      <w:r w:rsidRPr="007F0FA3">
        <w:rPr>
          <w:rFonts w:ascii="Times New Roman" w:hAnsi="Times New Roman" w:cs="Times New Roman"/>
          <w:sz w:val="28"/>
          <w:szCs w:val="28"/>
        </w:rPr>
        <w:t xml:space="preserve"> Staff</w:t>
      </w:r>
    </w:p>
    <w:p w:rsidR="007F0FA3" w:rsidRP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  <w:r w:rsidRPr="007F0FA3">
        <w:rPr>
          <w:rFonts w:ascii="Times New Roman" w:hAnsi="Times New Roman" w:cs="Times New Roman"/>
          <w:sz w:val="28"/>
          <w:szCs w:val="28"/>
        </w:rPr>
        <w:t>FROM</w:t>
      </w:r>
      <w:r w:rsidRPr="007F0FA3">
        <w:rPr>
          <w:rFonts w:ascii="Times New Roman" w:hAnsi="Times New Roman" w:cs="Times New Roman"/>
          <w:sz w:val="28"/>
          <w:szCs w:val="28"/>
        </w:rPr>
        <w:tab/>
      </w:r>
      <w:r w:rsidR="00FE5E73">
        <w:rPr>
          <w:rFonts w:ascii="Times New Roman" w:hAnsi="Times New Roman" w:cs="Times New Roman"/>
          <w:sz w:val="28"/>
          <w:szCs w:val="28"/>
        </w:rPr>
        <w:tab/>
      </w:r>
      <w:r w:rsidRPr="007F0FA3">
        <w:rPr>
          <w:rFonts w:ascii="Times New Roman" w:hAnsi="Times New Roman" w:cs="Times New Roman"/>
          <w:sz w:val="28"/>
          <w:szCs w:val="28"/>
        </w:rPr>
        <w:t>Anoka County Election Integrity Team (ACEIT)</w:t>
      </w:r>
    </w:p>
    <w:p w:rsidR="007F0FA3" w:rsidRPr="007F0FA3" w:rsidRDefault="00A7390D" w:rsidP="007F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July 27,</w:t>
      </w:r>
      <w:r w:rsidR="007F0FA3" w:rsidRPr="007F0FA3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FE5E73" w:rsidRDefault="00882582" w:rsidP="007F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SUBJECT:</w:t>
      </w:r>
      <w:r w:rsidR="00A51AB6">
        <w:rPr>
          <w:rFonts w:ascii="Times New Roman" w:hAnsi="Times New Roman" w:cs="Times New Roman"/>
          <w:sz w:val="28"/>
          <w:szCs w:val="28"/>
        </w:rPr>
        <w:tab/>
      </w:r>
      <w:r w:rsidR="00A51AB6">
        <w:rPr>
          <w:rFonts w:ascii="Times New Roman" w:hAnsi="Times New Roman" w:cs="Times New Roman"/>
          <w:sz w:val="28"/>
          <w:szCs w:val="28"/>
        </w:rPr>
        <w:tab/>
      </w:r>
      <w:r w:rsidR="00AC5802">
        <w:rPr>
          <w:rFonts w:ascii="Times New Roman" w:hAnsi="Times New Roman" w:cs="Times New Roman"/>
          <w:sz w:val="28"/>
          <w:szCs w:val="28"/>
        </w:rPr>
        <w:t>Six Key Ingredients for</w:t>
      </w:r>
      <w:r w:rsidR="00A7390D">
        <w:rPr>
          <w:rFonts w:ascii="Times New Roman" w:hAnsi="Times New Roman" w:cs="Times New Roman"/>
          <w:sz w:val="28"/>
          <w:szCs w:val="28"/>
        </w:rPr>
        <w:t xml:space="preserve"> Secure &amp; Transparent Elections</w:t>
      </w:r>
    </w:p>
    <w:p w:rsidR="00016BAE" w:rsidRDefault="0089001C" w:rsidP="007F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PRESENTE</w:t>
      </w:r>
      <w:r w:rsidR="00016BAE">
        <w:rPr>
          <w:rFonts w:ascii="Times New Roman" w:hAnsi="Times New Roman" w:cs="Times New Roman"/>
          <w:sz w:val="28"/>
          <w:szCs w:val="28"/>
        </w:rPr>
        <w:t xml:space="preserve">R:  </w:t>
      </w:r>
      <w:r w:rsidR="00A51AB6">
        <w:rPr>
          <w:rFonts w:ascii="Times New Roman" w:hAnsi="Times New Roman" w:cs="Times New Roman"/>
          <w:sz w:val="28"/>
          <w:szCs w:val="28"/>
        </w:rPr>
        <w:tab/>
      </w:r>
      <w:r w:rsidR="002E02E8">
        <w:rPr>
          <w:rFonts w:ascii="Times New Roman" w:hAnsi="Times New Roman" w:cs="Times New Roman"/>
          <w:sz w:val="28"/>
          <w:szCs w:val="28"/>
        </w:rPr>
        <w:t>Jeff Jindra</w:t>
      </w:r>
      <w:bookmarkStart w:id="0" w:name="_GoBack"/>
      <w:bookmarkEnd w:id="0"/>
    </w:p>
    <w:p w:rsidR="007F0FA3" w:rsidRPr="007F0FA3" w:rsidRDefault="007F0FA3" w:rsidP="007F0F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0FA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</w:t>
      </w:r>
    </w:p>
    <w:p w:rsidR="007F0FA3" w:rsidRPr="00FE5E73" w:rsidRDefault="007F0F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E5E73">
        <w:rPr>
          <w:rFonts w:ascii="Times New Roman" w:hAnsi="Times New Roman" w:cs="Times New Roman"/>
          <w:sz w:val="28"/>
          <w:szCs w:val="28"/>
          <w:u w:val="single"/>
        </w:rPr>
        <w:t>Introduction</w:t>
      </w:r>
    </w:p>
    <w:p w:rsidR="00A51AB6" w:rsidRPr="00A7390D" w:rsidRDefault="00A7390D">
      <w:pPr>
        <w:rPr>
          <w:rFonts w:ascii="Times New Roman" w:hAnsi="Times New Roman" w:cs="Times New Roman"/>
          <w:sz w:val="28"/>
          <w:szCs w:val="28"/>
        </w:rPr>
      </w:pPr>
      <w:r w:rsidRPr="00A7390D">
        <w:rPr>
          <w:rFonts w:ascii="Times New Roman" w:hAnsi="Times New Roman" w:cs="Times New Roman"/>
          <w:sz w:val="28"/>
          <w:szCs w:val="28"/>
        </w:rPr>
        <w:t xml:space="preserve">You have just heard the list of six key ingredients for a secure and transparent </w:t>
      </w:r>
      <w:r w:rsidR="00AC5802">
        <w:rPr>
          <w:rFonts w:ascii="Times New Roman" w:hAnsi="Times New Roman" w:cs="Times New Roman"/>
          <w:sz w:val="28"/>
          <w:szCs w:val="28"/>
        </w:rPr>
        <w:t xml:space="preserve">home-grown </w:t>
      </w:r>
      <w:r w:rsidRPr="00A7390D">
        <w:rPr>
          <w:rFonts w:ascii="Times New Roman" w:hAnsi="Times New Roman" w:cs="Times New Roman"/>
          <w:sz w:val="28"/>
          <w:szCs w:val="28"/>
        </w:rPr>
        <w:t>election.</w:t>
      </w:r>
      <w:r>
        <w:rPr>
          <w:rFonts w:ascii="Times New Roman" w:hAnsi="Times New Roman" w:cs="Times New Roman"/>
          <w:sz w:val="28"/>
          <w:szCs w:val="28"/>
        </w:rPr>
        <w:t xml:space="preserve">  Now I would like to give you some details on each one.</w:t>
      </w:r>
    </w:p>
    <w:p w:rsidR="00652C79" w:rsidRPr="00652C79" w:rsidRDefault="007F0FA3" w:rsidP="00652C7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E5E73">
        <w:rPr>
          <w:rFonts w:ascii="Times New Roman" w:hAnsi="Times New Roman" w:cs="Times New Roman"/>
          <w:sz w:val="28"/>
          <w:szCs w:val="28"/>
          <w:u w:val="single"/>
        </w:rPr>
        <w:t>Analysis</w:t>
      </w:r>
    </w:p>
    <w:p w:rsidR="00652C79" w:rsidRPr="00366693" w:rsidRDefault="00652C79" w:rsidP="00652C79">
      <w:pPr>
        <w:spacing w:after="0"/>
        <w:ind w:firstLine="360"/>
        <w:jc w:val="center"/>
        <w:rPr>
          <w:rFonts w:ascii="Times New Roman" w:hAnsi="Times New Roman" w:cs="Times New Roman"/>
          <w:b/>
          <w:color w:val="00B050"/>
          <w:sz w:val="10"/>
          <w:szCs w:val="10"/>
        </w:rPr>
      </w:pPr>
    </w:p>
    <w:p w:rsidR="00652C79" w:rsidRPr="00652C79" w:rsidRDefault="00652C79" w:rsidP="00652C7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2C7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Secured Election Judge Data</w:t>
      </w:r>
      <w:r w:rsidRPr="00652C79">
        <w:rPr>
          <w:rFonts w:ascii="Times New Roman" w:hAnsi="Times New Roman" w:cs="Times New Roman"/>
          <w:sz w:val="26"/>
          <w:szCs w:val="26"/>
        </w:rPr>
        <w:t xml:space="preserve">: Since 2011 Anoka County contracts with </w:t>
      </w:r>
      <w:proofErr w:type="spellStart"/>
      <w:r w:rsidRPr="00652C79">
        <w:rPr>
          <w:rFonts w:ascii="Times New Roman" w:hAnsi="Times New Roman" w:cs="Times New Roman"/>
          <w:sz w:val="26"/>
          <w:szCs w:val="26"/>
        </w:rPr>
        <w:t>InTech</w:t>
      </w:r>
      <w:proofErr w:type="spellEnd"/>
      <w:r w:rsidRPr="00652C79">
        <w:rPr>
          <w:rFonts w:ascii="Times New Roman" w:hAnsi="Times New Roman" w:cs="Times New Roman"/>
          <w:sz w:val="26"/>
          <w:szCs w:val="26"/>
        </w:rPr>
        <w:t xml:space="preserve"> Software Solutions Inc. to manage election judge data on remote internet cloud servers.  </w:t>
      </w:r>
      <w:r w:rsidRPr="00652C79">
        <w:rPr>
          <w:rFonts w:ascii="Times New Roman" w:hAnsi="Times New Roman" w:cs="Times New Roman"/>
          <w:b/>
          <w:sz w:val="26"/>
          <w:szCs w:val="26"/>
          <w:u w:val="single"/>
        </w:rPr>
        <w:t>Request</w:t>
      </w:r>
      <w:r w:rsidRPr="00652C79">
        <w:rPr>
          <w:rFonts w:ascii="Times New Roman" w:hAnsi="Times New Roman" w:cs="Times New Roman"/>
          <w:sz w:val="26"/>
          <w:szCs w:val="26"/>
        </w:rPr>
        <w:t xml:space="preserve"> this function by the County be totally </w:t>
      </w:r>
      <w:proofErr w:type="spellStart"/>
      <w:r w:rsidRPr="00652C79">
        <w:rPr>
          <w:rFonts w:ascii="Times New Roman" w:hAnsi="Times New Roman" w:cs="Times New Roman"/>
          <w:sz w:val="26"/>
          <w:szCs w:val="26"/>
        </w:rPr>
        <w:t>on-premise</w:t>
      </w:r>
      <w:proofErr w:type="spellEnd"/>
      <w:r w:rsidRPr="00652C79">
        <w:rPr>
          <w:rFonts w:ascii="Times New Roman" w:hAnsi="Times New Roman" w:cs="Times New Roman"/>
          <w:sz w:val="26"/>
          <w:szCs w:val="26"/>
        </w:rPr>
        <w:t xml:space="preserve"> with no cloud storage. </w:t>
      </w:r>
    </w:p>
    <w:p w:rsidR="00652C79" w:rsidRPr="00652C79" w:rsidRDefault="00652C79" w:rsidP="00652C7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2C7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Verified Registered Voters</w:t>
      </w:r>
      <w:r w:rsidRPr="00652C79">
        <w:rPr>
          <w:rFonts w:ascii="Times New Roman" w:hAnsi="Times New Roman" w:cs="Times New Roman"/>
          <w:sz w:val="26"/>
          <w:szCs w:val="26"/>
        </w:rPr>
        <w:t xml:space="preserve">: </w:t>
      </w:r>
      <w:r w:rsidRPr="00652C79">
        <w:rPr>
          <w:rFonts w:ascii="Times New Roman" w:hAnsi="Times New Roman" w:cs="Times New Roman"/>
          <w:b/>
          <w:sz w:val="26"/>
          <w:szCs w:val="26"/>
          <w:u w:val="single"/>
        </w:rPr>
        <w:t>Request</w:t>
      </w:r>
      <w:r w:rsidRPr="00652C79">
        <w:rPr>
          <w:rFonts w:ascii="Times New Roman" w:hAnsi="Times New Roman" w:cs="Times New Roman"/>
          <w:sz w:val="26"/>
          <w:szCs w:val="26"/>
        </w:rPr>
        <w:t xml:space="preserve"> verification of all incoming voter registrations via forensic methods including fractal data analysis.    </w:t>
      </w:r>
    </w:p>
    <w:p w:rsidR="00652C79" w:rsidRPr="00652C79" w:rsidRDefault="00652C79" w:rsidP="00652C7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2C7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Validated Paper Ballots</w:t>
      </w:r>
      <w:r w:rsidRPr="00652C79">
        <w:rPr>
          <w:rFonts w:ascii="Times New Roman" w:hAnsi="Times New Roman" w:cs="Times New Roman"/>
          <w:sz w:val="26"/>
          <w:szCs w:val="26"/>
        </w:rPr>
        <w:t xml:space="preserve">: </w:t>
      </w:r>
      <w:r w:rsidRPr="00652C79">
        <w:rPr>
          <w:rFonts w:ascii="Times New Roman" w:hAnsi="Times New Roman" w:cs="Times New Roman"/>
          <w:b/>
          <w:sz w:val="26"/>
          <w:szCs w:val="26"/>
          <w:u w:val="single"/>
        </w:rPr>
        <w:t>Request</w:t>
      </w:r>
      <w:r w:rsidRPr="00652C79">
        <w:rPr>
          <w:rFonts w:ascii="Times New Roman" w:hAnsi="Times New Roman" w:cs="Times New Roman"/>
          <w:sz w:val="26"/>
          <w:szCs w:val="26"/>
        </w:rPr>
        <w:t xml:space="preserve"> use of only counterfeit-resistant paper ballots having a publically and fully trackable chain of custody directly to each precinct on day of count.</w:t>
      </w:r>
    </w:p>
    <w:p w:rsidR="00652C79" w:rsidRPr="00652C79" w:rsidRDefault="00652C79" w:rsidP="00652C7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2C7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Paper Poll Books</w:t>
      </w:r>
      <w:r w:rsidRPr="00652C79">
        <w:rPr>
          <w:rFonts w:ascii="Times New Roman" w:hAnsi="Times New Roman" w:cs="Times New Roman"/>
          <w:sz w:val="26"/>
          <w:szCs w:val="26"/>
        </w:rPr>
        <w:t xml:space="preserve">: Since 2018 Anoka County uses </w:t>
      </w:r>
      <w:proofErr w:type="spellStart"/>
      <w:r w:rsidRPr="00652C79">
        <w:rPr>
          <w:rFonts w:ascii="Times New Roman" w:hAnsi="Times New Roman" w:cs="Times New Roman"/>
          <w:sz w:val="26"/>
          <w:szCs w:val="26"/>
        </w:rPr>
        <w:t>KNOWiNK</w:t>
      </w:r>
      <w:proofErr w:type="spellEnd"/>
      <w:r w:rsidRPr="00652C79">
        <w:rPr>
          <w:rFonts w:ascii="Times New Roman" w:hAnsi="Times New Roman" w:cs="Times New Roman"/>
          <w:sz w:val="26"/>
          <w:szCs w:val="26"/>
        </w:rPr>
        <w:t xml:space="preserve"> LLC electronic poll pads, hot spots and </w:t>
      </w:r>
      <w:proofErr w:type="spellStart"/>
      <w:r w:rsidRPr="00652C79">
        <w:rPr>
          <w:rFonts w:ascii="Times New Roman" w:hAnsi="Times New Roman" w:cs="Times New Roman"/>
          <w:sz w:val="26"/>
          <w:szCs w:val="26"/>
        </w:rPr>
        <w:t>ePulse</w:t>
      </w:r>
      <w:proofErr w:type="spellEnd"/>
      <w:r w:rsidRPr="00652C79">
        <w:rPr>
          <w:rFonts w:ascii="Times New Roman" w:hAnsi="Times New Roman" w:cs="Times New Roman"/>
          <w:sz w:val="26"/>
          <w:szCs w:val="26"/>
        </w:rPr>
        <w:t xml:space="preserve"> internet connectivity. </w:t>
      </w:r>
      <w:r w:rsidRPr="00652C79">
        <w:rPr>
          <w:rFonts w:ascii="Times New Roman" w:hAnsi="Times New Roman" w:cs="Times New Roman"/>
          <w:b/>
          <w:sz w:val="26"/>
          <w:szCs w:val="26"/>
          <w:u w:val="single"/>
        </w:rPr>
        <w:t>Request</w:t>
      </w:r>
      <w:r w:rsidRPr="00652C79">
        <w:rPr>
          <w:rFonts w:ascii="Times New Roman" w:hAnsi="Times New Roman" w:cs="Times New Roman"/>
          <w:sz w:val="26"/>
          <w:szCs w:val="26"/>
        </w:rPr>
        <w:t xml:space="preserve"> return to paper poll books.</w:t>
      </w:r>
    </w:p>
    <w:p w:rsidR="00652C79" w:rsidRPr="00652C79" w:rsidRDefault="00652C79" w:rsidP="00652C7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2C7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Hand-Counted Paper Ballots</w:t>
      </w:r>
      <w:r w:rsidRPr="00652C79">
        <w:rPr>
          <w:rFonts w:ascii="Times New Roman" w:hAnsi="Times New Roman" w:cs="Times New Roman"/>
          <w:sz w:val="26"/>
          <w:szCs w:val="26"/>
        </w:rPr>
        <w:t xml:space="preserve">:  Since 2013 Anoka County contracts with Election Systems &amp; Software LLC (ES&amp;S) to purchase and use electronic tabulators to count ballots/votes.  These are propriety machines with no means of verifying internal functions or accuracy for all contests.  </w:t>
      </w:r>
      <w:r w:rsidRPr="00652C79">
        <w:rPr>
          <w:rFonts w:ascii="Times New Roman" w:hAnsi="Times New Roman" w:cs="Times New Roman"/>
          <w:b/>
          <w:sz w:val="26"/>
          <w:szCs w:val="26"/>
          <w:u w:val="single"/>
        </w:rPr>
        <w:t>Request</w:t>
      </w:r>
      <w:r w:rsidRPr="00652C79">
        <w:rPr>
          <w:rFonts w:ascii="Times New Roman" w:hAnsi="Times New Roman" w:cs="Times New Roman"/>
          <w:sz w:val="26"/>
          <w:szCs w:val="26"/>
        </w:rPr>
        <w:t xml:space="preserve"> ballots/votes be hand-counted after polls close.  If machines are used, then hand count only races with multiple candidates.</w:t>
      </w:r>
    </w:p>
    <w:p w:rsidR="00652C79" w:rsidRPr="00652C79" w:rsidRDefault="00652C79" w:rsidP="00652C7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2C7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Small Voting Precincts</w:t>
      </w:r>
      <w:r w:rsidRPr="00652C79">
        <w:rPr>
          <w:rFonts w:ascii="Times New Roman" w:hAnsi="Times New Roman" w:cs="Times New Roman"/>
          <w:sz w:val="26"/>
          <w:szCs w:val="26"/>
        </w:rPr>
        <w:t xml:space="preserve">: </w:t>
      </w:r>
      <w:r w:rsidRPr="00652C79">
        <w:rPr>
          <w:rFonts w:ascii="Times New Roman" w:hAnsi="Times New Roman" w:cs="Times New Roman"/>
          <w:b/>
          <w:sz w:val="26"/>
          <w:szCs w:val="26"/>
          <w:u w:val="single"/>
        </w:rPr>
        <w:t>Request</w:t>
      </w:r>
      <w:r w:rsidRPr="00652C79">
        <w:rPr>
          <w:rFonts w:ascii="Times New Roman" w:hAnsi="Times New Roman" w:cs="Times New Roman"/>
          <w:sz w:val="26"/>
          <w:szCs w:val="26"/>
        </w:rPr>
        <w:t xml:space="preserve"> precinct sizes to maintain ballot counts under 2,500.</w:t>
      </w:r>
    </w:p>
    <w:p w:rsidR="00A51AB6" w:rsidRPr="00652C79" w:rsidRDefault="00652C79" w:rsidP="00652C79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</w:t>
      </w:r>
    </w:p>
    <w:p w:rsidR="00A51AB6" w:rsidRDefault="0089001C" w:rsidP="00A75C2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E5E73">
        <w:rPr>
          <w:rFonts w:ascii="Times New Roman" w:hAnsi="Times New Roman" w:cs="Times New Roman"/>
          <w:sz w:val="28"/>
          <w:szCs w:val="28"/>
          <w:u w:val="single"/>
        </w:rPr>
        <w:t>Conclusions/Recommendations</w:t>
      </w:r>
    </w:p>
    <w:p w:rsidR="00882582" w:rsidRPr="00A7390D" w:rsidRDefault="00A7390D" w:rsidP="00A75C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respectfully request that Anoka County consider pursuing all six of these proposal goals.</w:t>
      </w:r>
    </w:p>
    <w:p w:rsidR="00016BAE" w:rsidRPr="00FE5E73" w:rsidRDefault="00016BAE" w:rsidP="00A75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C20" w:rsidRPr="00FE5E73" w:rsidRDefault="00A75C20" w:rsidP="00A7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E73">
        <w:rPr>
          <w:rFonts w:ascii="Times New Roman" w:hAnsi="Times New Roman" w:cs="Times New Roman"/>
          <w:sz w:val="28"/>
          <w:szCs w:val="28"/>
        </w:rPr>
        <w:t>Note: This Memorandum and Report will be emailed to Board Members, County</w:t>
      </w:r>
    </w:p>
    <w:p w:rsidR="00A75C20" w:rsidRPr="00FE5E73" w:rsidRDefault="00A75C20" w:rsidP="00A7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E73">
        <w:rPr>
          <w:rFonts w:ascii="Times New Roman" w:hAnsi="Times New Roman" w:cs="Times New Roman"/>
          <w:sz w:val="28"/>
          <w:szCs w:val="28"/>
        </w:rPr>
        <w:t>Administrator, PRT Division Head and Elections Manager.</w:t>
      </w:r>
    </w:p>
    <w:sectPr w:rsidR="00A75C20" w:rsidRPr="00FE5E73" w:rsidSect="00EA4C7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B25A6"/>
    <w:multiLevelType w:val="hybridMultilevel"/>
    <w:tmpl w:val="1338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A3"/>
    <w:rsid w:val="00016BAE"/>
    <w:rsid w:val="000756DD"/>
    <w:rsid w:val="001D38FA"/>
    <w:rsid w:val="002A6034"/>
    <w:rsid w:val="002B482C"/>
    <w:rsid w:val="002E02E8"/>
    <w:rsid w:val="002F6295"/>
    <w:rsid w:val="00596C64"/>
    <w:rsid w:val="00652C79"/>
    <w:rsid w:val="00674E7D"/>
    <w:rsid w:val="007F0FA3"/>
    <w:rsid w:val="00882582"/>
    <w:rsid w:val="0089001C"/>
    <w:rsid w:val="009F35FE"/>
    <w:rsid w:val="00A51AB6"/>
    <w:rsid w:val="00A7390D"/>
    <w:rsid w:val="00A75C20"/>
    <w:rsid w:val="00AC5802"/>
    <w:rsid w:val="00B76C2D"/>
    <w:rsid w:val="00BA4DCC"/>
    <w:rsid w:val="00EA4C71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CB90D-391C-429F-BCFE-395F0C1A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FA3"/>
    <w:rPr>
      <w:color w:val="0563C1"/>
      <w:u w:val="single"/>
    </w:rPr>
  </w:style>
  <w:style w:type="paragraph" w:customStyle="1" w:styleId="is-style-has-big-number">
    <w:name w:val="is-style-has-big-number"/>
    <w:basedOn w:val="Normal"/>
    <w:rsid w:val="007F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0FA3"/>
    <w:rPr>
      <w:b/>
      <w:bCs/>
    </w:rPr>
  </w:style>
  <w:style w:type="paragraph" w:styleId="ListParagraph">
    <w:name w:val="List Paragraph"/>
    <w:basedOn w:val="Normal"/>
    <w:uiPriority w:val="34"/>
    <w:qFormat/>
    <w:rsid w:val="00A73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2023-07-19T20:56:00Z</dcterms:created>
  <dcterms:modified xsi:type="dcterms:W3CDTF">2023-07-25T01:24:00Z</dcterms:modified>
</cp:coreProperties>
</file>